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bidi w:val="0"/>
        <w:adjustRightInd w:val="0"/>
        <w:snapToGrid w:val="0"/>
        <w:spacing w:line="620" w:lineRule="exact"/>
        <w:ind w:firstLine="664" w:firstLineChars="200"/>
        <w:textAlignment w:val="auto"/>
        <w:rPr>
          <w:rFonts w:ascii="Times New Roman" w:hAnsi="Times New Roman"/>
          <w:spacing w:val="6"/>
        </w:rPr>
      </w:pPr>
      <w:bookmarkStart w:id="13" w:name="_GoBack"/>
      <w:bookmarkEnd w:id="13"/>
    </w:p>
    <w:p>
      <w:pPr>
        <w:pageBreakBefore w:val="0"/>
        <w:widowControl w:val="0"/>
        <w:kinsoku/>
        <w:wordWrap/>
        <w:overflowPunct/>
        <w:topLinePunct w:val="0"/>
        <w:bidi w:val="0"/>
        <w:adjustRightInd w:val="0"/>
        <w:snapToGrid w:val="0"/>
        <w:spacing w:line="620" w:lineRule="exact"/>
        <w:ind w:firstLine="664" w:firstLineChars="200"/>
        <w:textAlignment w:val="auto"/>
        <w:rPr>
          <w:rFonts w:ascii="Times New Roman" w:hAnsi="Times New Roman"/>
          <w:spacing w:val="6"/>
        </w:rPr>
      </w:pPr>
    </w:p>
    <w:p>
      <w:pPr>
        <w:pageBreakBefore w:val="0"/>
        <w:widowControl w:val="0"/>
        <w:kinsoku/>
        <w:wordWrap/>
        <w:overflowPunct/>
        <w:topLinePunct w:val="0"/>
        <w:bidi w:val="0"/>
        <w:adjustRightInd w:val="0"/>
        <w:snapToGrid w:val="0"/>
        <w:spacing w:line="620" w:lineRule="exact"/>
        <w:ind w:firstLine="664" w:firstLineChars="200"/>
        <w:textAlignment w:val="auto"/>
        <w:rPr>
          <w:rFonts w:ascii="Times New Roman" w:hAnsi="Times New Roman"/>
          <w:spacing w:val="6"/>
        </w:rPr>
      </w:pPr>
    </w:p>
    <w:p>
      <w:pPr>
        <w:pageBreakBefore w:val="0"/>
        <w:widowControl w:val="0"/>
        <w:kinsoku/>
        <w:wordWrap/>
        <w:overflowPunct/>
        <w:topLinePunct w:val="0"/>
        <w:bidi w:val="0"/>
        <w:adjustRightInd w:val="0"/>
        <w:snapToGrid w:val="0"/>
        <w:spacing w:line="620" w:lineRule="exact"/>
        <w:ind w:firstLine="664" w:firstLineChars="200"/>
        <w:textAlignment w:val="auto"/>
        <w:rPr>
          <w:rFonts w:ascii="Times New Roman" w:hAnsi="Times New Roman"/>
          <w:spacing w:val="6"/>
        </w:rPr>
      </w:pPr>
    </w:p>
    <w:p>
      <w:pPr>
        <w:pageBreakBefore w:val="0"/>
        <w:widowControl w:val="0"/>
        <w:kinsoku/>
        <w:wordWrap/>
        <w:overflowPunct/>
        <w:topLinePunct w:val="0"/>
        <w:bidi w:val="0"/>
        <w:adjustRightInd w:val="0"/>
        <w:snapToGrid w:val="0"/>
        <w:spacing w:line="620" w:lineRule="exact"/>
        <w:ind w:firstLine="664" w:firstLineChars="200"/>
        <w:jc w:val="center"/>
        <w:textAlignment w:val="auto"/>
        <w:rPr>
          <w:rFonts w:ascii="Times New Roman" w:hAnsi="Times New Roman"/>
          <w:spacing w:val="6"/>
        </w:rPr>
      </w:pPr>
    </w:p>
    <w:p>
      <w:pPr>
        <w:pageBreakBefore w:val="0"/>
        <w:widowControl w:val="0"/>
        <w:kinsoku/>
        <w:wordWrap/>
        <w:overflowPunct/>
        <w:topLinePunct w:val="0"/>
        <w:bidi w:val="0"/>
        <w:adjustRightInd w:val="0"/>
        <w:snapToGrid w:val="0"/>
        <w:spacing w:line="620" w:lineRule="exact"/>
        <w:ind w:left="0" w:leftChars="0" w:firstLine="0" w:firstLineChars="0"/>
        <w:jc w:val="center"/>
        <w:textAlignment w:val="auto"/>
        <w:outlineLvl w:val="0"/>
        <w:rPr>
          <w:rFonts w:hint="eastAsia" w:ascii="方正黑体_GBK" w:hAnsi="方正黑体_GBK" w:eastAsia="方正黑体_GBK" w:cs="方正黑体_GBK"/>
          <w:b/>
          <w:bCs/>
          <w:sz w:val="44"/>
          <w:szCs w:val="44"/>
          <w:lang w:val="en-US" w:eastAsia="zh-CN"/>
        </w:rPr>
      </w:pPr>
      <w:r>
        <w:rPr>
          <w:rFonts w:hint="eastAsia" w:ascii="方正黑体_GBK" w:hAnsi="方正黑体_GBK" w:eastAsia="方正黑体_GBK" w:cs="方正黑体_GBK"/>
          <w:b/>
          <w:bCs/>
          <w:sz w:val="44"/>
          <w:szCs w:val="44"/>
          <w:lang w:val="en-US" w:eastAsia="zh-CN"/>
        </w:rPr>
        <w:t>疏附县2025年公益性岗位补助项目</w:t>
      </w:r>
    </w:p>
    <w:p>
      <w:pPr>
        <w:pageBreakBefore w:val="0"/>
        <w:widowControl w:val="0"/>
        <w:kinsoku/>
        <w:wordWrap/>
        <w:overflowPunct/>
        <w:topLinePunct w:val="0"/>
        <w:bidi w:val="0"/>
        <w:adjustRightInd w:val="0"/>
        <w:snapToGrid w:val="0"/>
        <w:spacing w:line="620" w:lineRule="exact"/>
        <w:ind w:left="0" w:leftChars="0" w:firstLine="0" w:firstLineChars="0"/>
        <w:jc w:val="center"/>
        <w:textAlignment w:val="auto"/>
        <w:outlineLvl w:val="0"/>
        <w:rPr>
          <w:rFonts w:hint="eastAsia" w:ascii="Times New Roman" w:hAnsi="Times New Roman" w:eastAsia="方正黑体_GBK" w:cs="方正黑体_GBK"/>
          <w:b/>
          <w:bCs/>
          <w:color w:val="auto"/>
          <w:spacing w:val="6"/>
          <w:sz w:val="44"/>
          <w:szCs w:val="44"/>
        </w:rPr>
      </w:pPr>
      <w:r>
        <w:rPr>
          <w:rFonts w:hint="eastAsia" w:ascii="Times New Roman" w:hAnsi="Times New Roman" w:eastAsia="方正黑体_GBK" w:cs="方正黑体_GBK"/>
          <w:b/>
          <w:bCs/>
          <w:color w:val="auto"/>
          <w:spacing w:val="6"/>
          <w:sz w:val="44"/>
          <w:szCs w:val="44"/>
        </w:rPr>
        <w:t>实施方案</w:t>
      </w:r>
    </w:p>
    <w:p>
      <w:pPr>
        <w:pageBreakBefore w:val="0"/>
        <w:widowControl w:val="0"/>
        <w:kinsoku/>
        <w:wordWrap/>
        <w:overflowPunct/>
        <w:topLinePunct w:val="0"/>
        <w:bidi w:val="0"/>
        <w:adjustRightInd w:val="0"/>
        <w:snapToGrid w:val="0"/>
        <w:spacing w:line="620" w:lineRule="exact"/>
        <w:ind w:firstLine="904" w:firstLineChars="200"/>
        <w:textAlignment w:val="auto"/>
        <w:rPr>
          <w:rFonts w:ascii="Times New Roman" w:hAnsi="Times New Roman" w:eastAsia="方正小标宋简体"/>
          <w:spacing w:val="6"/>
          <w:sz w:val="44"/>
          <w:szCs w:val="44"/>
        </w:rPr>
      </w:pPr>
    </w:p>
    <w:p>
      <w:pPr>
        <w:pageBreakBefore w:val="0"/>
        <w:widowControl w:val="0"/>
        <w:kinsoku/>
        <w:wordWrap/>
        <w:overflowPunct/>
        <w:topLinePunct w:val="0"/>
        <w:bidi w:val="0"/>
        <w:adjustRightInd w:val="0"/>
        <w:snapToGrid w:val="0"/>
        <w:spacing w:line="620" w:lineRule="exact"/>
        <w:textAlignment w:val="auto"/>
        <w:rPr>
          <w:rFonts w:ascii="Times New Roman" w:hAnsi="Times New Roman"/>
          <w:spacing w:val="6"/>
        </w:rPr>
      </w:pPr>
    </w:p>
    <w:p>
      <w:pPr>
        <w:pageBreakBefore w:val="0"/>
        <w:widowControl w:val="0"/>
        <w:kinsoku/>
        <w:wordWrap/>
        <w:overflowPunct/>
        <w:topLinePunct w:val="0"/>
        <w:bidi w:val="0"/>
        <w:adjustRightInd w:val="0"/>
        <w:snapToGrid w:val="0"/>
        <w:spacing w:line="620" w:lineRule="exact"/>
        <w:textAlignment w:val="auto"/>
        <w:rPr>
          <w:rFonts w:ascii="Times New Roman" w:hAnsi="Times New Roman"/>
          <w:spacing w:val="6"/>
        </w:rPr>
      </w:pPr>
    </w:p>
    <w:p>
      <w:pPr>
        <w:pageBreakBefore w:val="0"/>
        <w:widowControl w:val="0"/>
        <w:kinsoku/>
        <w:wordWrap/>
        <w:overflowPunct/>
        <w:topLinePunct w:val="0"/>
        <w:bidi w:val="0"/>
        <w:adjustRightInd w:val="0"/>
        <w:snapToGrid w:val="0"/>
        <w:spacing w:line="620" w:lineRule="exact"/>
        <w:textAlignment w:val="auto"/>
        <w:rPr>
          <w:rFonts w:ascii="Times New Roman" w:hAnsi="Times New Roman"/>
          <w:spacing w:val="6"/>
        </w:rPr>
      </w:pPr>
    </w:p>
    <w:p>
      <w:pPr>
        <w:pageBreakBefore w:val="0"/>
        <w:widowControl w:val="0"/>
        <w:kinsoku/>
        <w:wordWrap/>
        <w:overflowPunct/>
        <w:topLinePunct w:val="0"/>
        <w:bidi w:val="0"/>
        <w:adjustRightInd w:val="0"/>
        <w:snapToGrid w:val="0"/>
        <w:spacing w:line="620" w:lineRule="exact"/>
        <w:textAlignment w:val="auto"/>
        <w:rPr>
          <w:rFonts w:ascii="Times New Roman" w:hAnsi="Times New Roman"/>
          <w:spacing w:val="6"/>
        </w:rPr>
      </w:pPr>
    </w:p>
    <w:p>
      <w:pPr>
        <w:pStyle w:val="12"/>
        <w:pageBreakBefore w:val="0"/>
        <w:widowControl w:val="0"/>
        <w:kinsoku/>
        <w:wordWrap/>
        <w:overflowPunct/>
        <w:topLinePunct w:val="0"/>
        <w:bidi w:val="0"/>
        <w:adjustRightInd w:val="0"/>
        <w:snapToGrid w:val="0"/>
        <w:spacing w:line="620" w:lineRule="exact"/>
        <w:ind w:firstLine="904" w:firstLineChars="200"/>
        <w:textAlignment w:val="auto"/>
        <w:rPr>
          <w:rFonts w:ascii="Times New Roman" w:hAnsi="Times New Roman" w:eastAsia="方正小标宋简体"/>
          <w:spacing w:val="6"/>
          <w:sz w:val="44"/>
          <w:szCs w:val="44"/>
        </w:rPr>
      </w:pPr>
    </w:p>
    <w:p>
      <w:pPr>
        <w:pStyle w:val="12"/>
        <w:pageBreakBefore w:val="0"/>
        <w:widowControl w:val="0"/>
        <w:kinsoku/>
        <w:wordWrap/>
        <w:overflowPunct/>
        <w:topLinePunct w:val="0"/>
        <w:bidi w:val="0"/>
        <w:adjustRightInd w:val="0"/>
        <w:snapToGrid w:val="0"/>
        <w:spacing w:line="620" w:lineRule="exact"/>
        <w:ind w:firstLine="904" w:firstLineChars="200"/>
        <w:textAlignment w:val="auto"/>
        <w:rPr>
          <w:rFonts w:ascii="Times New Roman" w:hAnsi="Times New Roman" w:eastAsia="方正小标宋简体"/>
          <w:spacing w:val="6"/>
          <w:sz w:val="44"/>
          <w:szCs w:val="44"/>
        </w:rPr>
      </w:pPr>
    </w:p>
    <w:p>
      <w:pPr>
        <w:pStyle w:val="12"/>
        <w:pageBreakBefore w:val="0"/>
        <w:widowControl w:val="0"/>
        <w:kinsoku/>
        <w:wordWrap/>
        <w:overflowPunct/>
        <w:topLinePunct w:val="0"/>
        <w:bidi w:val="0"/>
        <w:adjustRightInd w:val="0"/>
        <w:snapToGrid w:val="0"/>
        <w:spacing w:line="620" w:lineRule="exact"/>
        <w:ind w:firstLine="904" w:firstLineChars="200"/>
        <w:textAlignment w:val="auto"/>
        <w:rPr>
          <w:rFonts w:ascii="Times New Roman" w:hAnsi="Times New Roman" w:eastAsia="方正小标宋简体"/>
          <w:spacing w:val="6"/>
          <w:sz w:val="44"/>
          <w:szCs w:val="44"/>
        </w:rPr>
      </w:pPr>
    </w:p>
    <w:p>
      <w:pPr>
        <w:pStyle w:val="12"/>
        <w:pageBreakBefore w:val="0"/>
        <w:widowControl w:val="0"/>
        <w:kinsoku/>
        <w:wordWrap/>
        <w:overflowPunct/>
        <w:topLinePunct w:val="0"/>
        <w:bidi w:val="0"/>
        <w:adjustRightInd w:val="0"/>
        <w:snapToGrid w:val="0"/>
        <w:spacing w:line="620" w:lineRule="exact"/>
        <w:ind w:firstLine="904" w:firstLineChars="200"/>
        <w:textAlignment w:val="auto"/>
        <w:rPr>
          <w:rFonts w:ascii="Times New Roman" w:hAnsi="Times New Roman" w:eastAsia="方正小标宋简体"/>
          <w:spacing w:val="6"/>
          <w:sz w:val="44"/>
          <w:szCs w:val="44"/>
        </w:rPr>
      </w:pPr>
    </w:p>
    <w:p>
      <w:pPr>
        <w:pStyle w:val="12"/>
        <w:pageBreakBefore w:val="0"/>
        <w:widowControl w:val="0"/>
        <w:kinsoku/>
        <w:wordWrap/>
        <w:overflowPunct/>
        <w:topLinePunct w:val="0"/>
        <w:bidi w:val="0"/>
        <w:adjustRightInd w:val="0"/>
        <w:snapToGrid w:val="0"/>
        <w:spacing w:line="620" w:lineRule="exact"/>
        <w:ind w:firstLine="904" w:firstLineChars="200"/>
        <w:textAlignment w:val="auto"/>
        <w:rPr>
          <w:rFonts w:ascii="Times New Roman" w:hAnsi="Times New Roman" w:eastAsia="方正小标宋简体"/>
          <w:spacing w:val="6"/>
          <w:sz w:val="44"/>
          <w:szCs w:val="44"/>
        </w:rPr>
      </w:pPr>
    </w:p>
    <w:p>
      <w:pPr>
        <w:pageBreakBefore w:val="0"/>
        <w:widowControl w:val="0"/>
        <w:kinsoku/>
        <w:wordWrap/>
        <w:overflowPunct/>
        <w:topLinePunct w:val="0"/>
        <w:bidi w:val="0"/>
        <w:adjustRightInd w:val="0"/>
        <w:snapToGrid w:val="0"/>
        <w:spacing w:line="620" w:lineRule="exact"/>
        <w:ind w:left="0" w:leftChars="0" w:firstLine="0" w:firstLineChars="0"/>
        <w:jc w:val="both"/>
        <w:textAlignment w:val="auto"/>
        <w:outlineLvl w:val="0"/>
        <w:rPr>
          <w:rFonts w:hint="eastAsia" w:ascii="Times New Roman" w:hAnsi="Times New Roman" w:eastAsia="方正黑体_GBK" w:cs="方正黑体_GBK"/>
          <w:b/>
          <w:bCs/>
          <w:spacing w:val="6"/>
          <w:sz w:val="32"/>
          <w:szCs w:val="32"/>
          <w:lang w:val="en-US" w:eastAsia="zh-CN"/>
        </w:rPr>
      </w:pPr>
      <w:r>
        <w:rPr>
          <w:rFonts w:hint="eastAsia" w:ascii="Times New Roman" w:hAnsi="Times New Roman" w:eastAsia="方正黑体_GBK" w:cs="方正黑体_GBK"/>
          <w:b/>
          <w:bCs/>
          <w:spacing w:val="6"/>
          <w:sz w:val="32"/>
          <w:szCs w:val="32"/>
        </w:rPr>
        <w:t>项目名称：</w:t>
      </w:r>
      <w:r>
        <w:rPr>
          <w:rFonts w:hint="eastAsia" w:ascii="Times New Roman" w:hAnsi="Times New Roman" w:eastAsia="方正黑体_GBK" w:cs="方正黑体_GBK"/>
          <w:b/>
          <w:bCs/>
          <w:spacing w:val="6"/>
          <w:sz w:val="32"/>
          <w:szCs w:val="32"/>
          <w:lang w:val="en-US" w:eastAsia="zh-CN"/>
        </w:rPr>
        <w:t>疏附县2025年公益性岗位补助项目</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firstLine="0" w:firstLineChars="0"/>
        <w:textAlignment w:val="auto"/>
        <w:outlineLvl w:val="0"/>
        <w:rPr>
          <w:rFonts w:hint="eastAsia" w:ascii="Times New Roman" w:hAnsi="Times New Roman" w:eastAsia="方正黑体_GBK" w:cs="方正黑体_GBK"/>
          <w:b/>
          <w:bCs/>
          <w:spacing w:val="6"/>
          <w:sz w:val="32"/>
          <w:szCs w:val="32"/>
          <w:lang w:eastAsia="zh-CN"/>
        </w:rPr>
      </w:pPr>
      <w:r>
        <w:rPr>
          <w:rFonts w:hint="eastAsia" w:ascii="Times New Roman" w:hAnsi="Times New Roman" w:eastAsia="方正黑体_GBK" w:cs="方正黑体_GBK"/>
          <w:b/>
          <w:bCs/>
          <w:spacing w:val="6"/>
          <w:sz w:val="32"/>
          <w:szCs w:val="32"/>
        </w:rPr>
        <w:t>项目主管单位：</w:t>
      </w:r>
      <w:r>
        <w:rPr>
          <w:rFonts w:hint="eastAsia" w:ascii="Times New Roman" w:hAnsi="Times New Roman" w:eastAsia="方正黑体_GBK" w:cs="方正黑体_GBK"/>
          <w:b/>
          <w:bCs/>
          <w:spacing w:val="6"/>
          <w:sz w:val="32"/>
          <w:szCs w:val="32"/>
          <w:lang w:eastAsia="zh-CN"/>
        </w:rPr>
        <w:t>疏附县乡村振兴局</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firstLine="0" w:firstLineChars="0"/>
        <w:textAlignment w:val="auto"/>
        <w:outlineLvl w:val="0"/>
        <w:rPr>
          <w:rFonts w:hint="eastAsia" w:ascii="Times New Roman" w:hAnsi="Times New Roman" w:eastAsia="方正黑体_GBK" w:cs="方正黑体_GBK"/>
          <w:b/>
          <w:bCs/>
          <w:spacing w:val="6"/>
          <w:sz w:val="32"/>
          <w:szCs w:val="32"/>
          <w:lang w:eastAsia="zh-CN"/>
        </w:rPr>
      </w:pPr>
      <w:r>
        <w:rPr>
          <w:rFonts w:hint="eastAsia" w:ascii="Times New Roman" w:hAnsi="Times New Roman" w:eastAsia="方正黑体_GBK" w:cs="方正黑体_GBK"/>
          <w:b/>
          <w:bCs/>
          <w:spacing w:val="6"/>
          <w:sz w:val="32"/>
          <w:szCs w:val="32"/>
        </w:rPr>
        <w:t>项目实施单位：</w:t>
      </w:r>
      <w:r>
        <w:rPr>
          <w:rFonts w:hint="eastAsia" w:ascii="Times New Roman" w:hAnsi="Times New Roman" w:eastAsia="方正黑体_GBK" w:cs="方正黑体_GBK"/>
          <w:b/>
          <w:bCs/>
          <w:spacing w:val="6"/>
          <w:sz w:val="32"/>
          <w:szCs w:val="32"/>
          <w:lang w:eastAsia="zh-CN"/>
        </w:rPr>
        <w:t>疏附县人力资源和社会保障局</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firstLine="0" w:firstLineChars="0"/>
        <w:textAlignment w:val="auto"/>
        <w:outlineLvl w:val="0"/>
        <w:rPr>
          <w:rFonts w:hint="eastAsia" w:eastAsia="方正黑体_GBK"/>
          <w:lang w:val="en-US" w:eastAsia="zh-CN"/>
        </w:rPr>
      </w:pPr>
      <w:r>
        <w:rPr>
          <w:rFonts w:hint="eastAsia" w:ascii="Times New Roman" w:eastAsia="方正黑体_GBK" w:cs="方正黑体_GBK"/>
          <w:b/>
          <w:bCs/>
          <w:spacing w:val="6"/>
          <w:sz w:val="32"/>
          <w:szCs w:val="32"/>
          <w:lang w:val="en-US" w:eastAsia="zh-CN"/>
        </w:rPr>
        <w:t>项目负责人：邓飞</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firstLine="0" w:firstLineChars="0"/>
        <w:textAlignment w:val="auto"/>
        <w:outlineLvl w:val="0"/>
        <w:rPr>
          <w:rFonts w:hint="eastAsia" w:ascii="Times New Roman" w:hAnsi="Times New Roman" w:eastAsia="方正黑体_GBK" w:cs="方正黑体_GBK"/>
          <w:b/>
          <w:bCs/>
          <w:spacing w:val="6"/>
          <w:sz w:val="32"/>
          <w:szCs w:val="32"/>
        </w:rPr>
      </w:pPr>
      <w:r>
        <w:rPr>
          <w:rFonts w:hint="eastAsia" w:ascii="Times New Roman" w:hAnsi="Times New Roman" w:eastAsia="方正黑体_GBK" w:cs="方正黑体_GBK"/>
          <w:b/>
          <w:bCs/>
          <w:spacing w:val="6"/>
          <w:sz w:val="32"/>
          <w:szCs w:val="32"/>
        </w:rPr>
        <w:t>编制时间：</w:t>
      </w:r>
      <w:r>
        <w:rPr>
          <w:rFonts w:hint="eastAsia" w:ascii="Times New Roman" w:hAnsi="Times New Roman" w:eastAsia="方正黑体_GBK" w:cs="方正黑体_GBK"/>
          <w:b/>
          <w:bCs/>
          <w:spacing w:val="6"/>
          <w:sz w:val="32"/>
          <w:szCs w:val="32"/>
          <w:lang w:eastAsia="zh-CN"/>
        </w:rPr>
        <w:t>202</w:t>
      </w:r>
      <w:r>
        <w:rPr>
          <w:rFonts w:hint="eastAsia" w:ascii="Times New Roman" w:hAnsi="Times New Roman" w:eastAsia="方正黑体_GBK" w:cs="方正黑体_GBK"/>
          <w:b/>
          <w:bCs/>
          <w:spacing w:val="6"/>
          <w:sz w:val="32"/>
          <w:szCs w:val="32"/>
          <w:lang w:val="en-US" w:eastAsia="zh-CN"/>
        </w:rPr>
        <w:t>4</w:t>
      </w:r>
      <w:r>
        <w:rPr>
          <w:rFonts w:hint="eastAsia" w:ascii="Times New Roman" w:hAnsi="Times New Roman" w:eastAsia="方正黑体_GBK" w:cs="方正黑体_GBK"/>
          <w:b/>
          <w:bCs/>
          <w:spacing w:val="6"/>
          <w:sz w:val="32"/>
          <w:szCs w:val="32"/>
        </w:rPr>
        <w:t>年</w:t>
      </w:r>
      <w:r>
        <w:rPr>
          <w:rFonts w:hint="eastAsia" w:ascii="Times New Roman" w:hAnsi="Times New Roman" w:eastAsia="方正黑体_GBK" w:cs="方正黑体_GBK"/>
          <w:b/>
          <w:bCs/>
          <w:spacing w:val="6"/>
          <w:sz w:val="32"/>
          <w:szCs w:val="32"/>
          <w:lang w:val="en-US" w:eastAsia="zh-CN"/>
        </w:rPr>
        <w:t>12</w:t>
      </w:r>
      <w:r>
        <w:rPr>
          <w:rFonts w:hint="eastAsia" w:ascii="Times New Roman" w:hAnsi="Times New Roman" w:eastAsia="方正黑体_GBK" w:cs="方正黑体_GBK"/>
          <w:b/>
          <w:bCs/>
          <w:spacing w:val="6"/>
          <w:sz w:val="32"/>
          <w:szCs w:val="32"/>
        </w:rPr>
        <w:t>月</w:t>
      </w:r>
    </w:p>
    <w:p>
      <w:pPr>
        <w:pageBreakBefore w:val="0"/>
        <w:widowControl w:val="0"/>
        <w:kinsoku/>
        <w:wordWrap/>
        <w:overflowPunct/>
        <w:topLinePunct w:val="0"/>
        <w:bidi w:val="0"/>
        <w:adjustRightInd w:val="0"/>
        <w:snapToGrid w:val="0"/>
        <w:spacing w:line="620" w:lineRule="exact"/>
        <w:textAlignment w:val="auto"/>
        <w:rPr>
          <w:rFonts w:hint="eastAsia" w:ascii="Times New Roman" w:hAnsi="Times New Roman"/>
          <w:spacing w:val="6"/>
          <w:lang w:val="en-US" w:eastAsia="zh-CN"/>
        </w:rPr>
      </w:pPr>
    </w:p>
    <w:p>
      <w:pPr>
        <w:keepNext w:val="0"/>
        <w:keepLines w:val="0"/>
        <w:pageBreakBefore w:val="0"/>
        <w:widowControl w:val="0"/>
        <w:kinsoku/>
        <w:wordWrap/>
        <w:overflowPunct/>
        <w:topLinePunct w:val="0"/>
        <w:autoSpaceDE/>
        <w:autoSpaceDN/>
        <w:bidi w:val="0"/>
        <w:adjustRightInd w:val="0"/>
        <w:snapToGrid w:val="0"/>
        <w:spacing w:line="620" w:lineRule="exact"/>
        <w:ind w:left="0" w:leftChars="0" w:firstLine="0" w:firstLineChars="0"/>
        <w:jc w:val="center"/>
        <w:textAlignment w:val="auto"/>
        <w:outlineLvl w:val="0"/>
        <w:rPr>
          <w:rFonts w:hint="eastAsia" w:ascii="Times New Roman" w:hAnsi="Times New Roman" w:eastAsia="方正小标宋_GBK" w:cs="方正小标宋_GBK"/>
          <w:b w:val="0"/>
          <w:bCs w:val="0"/>
          <w:spacing w:val="6"/>
          <w:sz w:val="40"/>
          <w:szCs w:val="40"/>
          <w:lang w:val="en-US" w:eastAsia="zh-CN"/>
        </w:rPr>
      </w:pPr>
      <w:r>
        <w:rPr>
          <w:rFonts w:hint="eastAsia" w:ascii="Times New Roman" w:hAnsi="Times New Roman" w:eastAsia="方正小标宋_GBK" w:cs="方正小标宋_GBK"/>
          <w:b w:val="0"/>
          <w:bCs w:val="0"/>
          <w:spacing w:val="6"/>
          <w:sz w:val="40"/>
          <w:szCs w:val="40"/>
          <w:lang w:val="en-US" w:eastAsia="zh-CN"/>
        </w:rPr>
        <w:t>疏附县2025年公益性岗位补助项目</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firstLine="0" w:firstLineChars="0"/>
        <w:jc w:val="center"/>
        <w:textAlignment w:val="auto"/>
        <w:outlineLvl w:val="0"/>
        <w:rPr>
          <w:rFonts w:hint="eastAsia" w:ascii="Times New Roman" w:hAnsi="Times New Roman" w:eastAsia="方正小标宋_GBK" w:cs="方正小标宋_GBK"/>
          <w:b w:val="0"/>
          <w:bCs w:val="0"/>
          <w:spacing w:val="6"/>
          <w:sz w:val="40"/>
          <w:szCs w:val="40"/>
          <w:lang w:val="en-US" w:eastAsia="zh-CN"/>
        </w:rPr>
      </w:pPr>
      <w:r>
        <w:rPr>
          <w:rFonts w:hint="eastAsia" w:ascii="Times New Roman" w:hAnsi="Times New Roman" w:eastAsia="方正小标宋_GBK" w:cs="方正小标宋_GBK"/>
          <w:b w:val="0"/>
          <w:bCs w:val="0"/>
          <w:spacing w:val="6"/>
          <w:sz w:val="40"/>
          <w:szCs w:val="40"/>
          <w:lang w:val="en-US" w:eastAsia="zh-CN"/>
        </w:rPr>
        <w:t>实施方案</w:t>
      </w:r>
    </w:p>
    <w:p>
      <w:pPr>
        <w:pStyle w:val="2"/>
        <w:pageBreakBefore w:val="0"/>
        <w:widowControl w:val="0"/>
        <w:kinsoku/>
        <w:wordWrap/>
        <w:overflowPunct/>
        <w:topLinePunct w:val="0"/>
        <w:bidi w:val="0"/>
        <w:adjustRightInd w:val="0"/>
        <w:snapToGrid w:val="0"/>
        <w:spacing w:before="0" w:after="0" w:line="620" w:lineRule="exact"/>
        <w:textAlignment w:val="auto"/>
        <w:rPr>
          <w:rFonts w:hint="eastAsia" w:ascii="Times New Roman" w:hAnsi="Times New Roman"/>
          <w:spacing w:val="6"/>
          <w:lang w:eastAsia="zh-CN"/>
        </w:rPr>
      </w:pPr>
      <w:r>
        <w:rPr>
          <w:rFonts w:hint="eastAsia" w:ascii="Times New Roman" w:hAnsi="Times New Roman"/>
          <w:spacing w:val="6"/>
          <w:lang w:val="en-US" w:eastAsia="zh-CN"/>
        </w:rPr>
        <w:t>1.</w:t>
      </w:r>
      <w:r>
        <w:rPr>
          <w:rFonts w:hint="eastAsia" w:ascii="Times New Roman" w:hAnsi="Times New Roman"/>
          <w:spacing w:val="6"/>
          <w:lang w:eastAsia="zh-CN"/>
        </w:rPr>
        <w:t>基本情况</w:t>
      </w:r>
    </w:p>
    <w:p>
      <w:pPr>
        <w:pStyle w:val="3"/>
        <w:pageBreakBefore w:val="0"/>
        <w:widowControl w:val="0"/>
        <w:kinsoku/>
        <w:wordWrap/>
        <w:overflowPunct/>
        <w:topLinePunct w:val="0"/>
        <w:bidi w:val="0"/>
        <w:adjustRightInd w:val="0"/>
        <w:snapToGrid w:val="0"/>
        <w:spacing w:line="620" w:lineRule="exact"/>
        <w:textAlignment w:val="auto"/>
        <w:rPr>
          <w:rFonts w:hint="eastAsia" w:ascii="Times New Roman" w:hAnsi="Times New Roman"/>
          <w:spacing w:val="6"/>
        </w:rPr>
      </w:pPr>
      <w:bookmarkStart w:id="0" w:name="_Toc41908739"/>
      <w:r>
        <w:rPr>
          <w:rFonts w:hint="eastAsia" w:ascii="Times New Roman" w:hAnsi="Times New Roman"/>
          <w:spacing w:val="6"/>
        </w:rPr>
        <w:t>1.1</w:t>
      </w:r>
      <w:bookmarkEnd w:id="0"/>
      <w:bookmarkStart w:id="1" w:name="_Toc41908740"/>
      <w:r>
        <w:rPr>
          <w:rFonts w:hint="eastAsia" w:ascii="Times New Roman" w:hAnsi="Times New Roman"/>
          <w:spacing w:val="6"/>
        </w:rPr>
        <w:t>项目名称</w:t>
      </w:r>
      <w:bookmarkEnd w:id="1"/>
    </w:p>
    <w:p>
      <w:pPr>
        <w:keepNext w:val="0"/>
        <w:keepLines w:val="0"/>
        <w:pageBreakBefore w:val="0"/>
        <w:widowControl w:val="0"/>
        <w:kinsoku/>
        <w:wordWrap/>
        <w:overflowPunct/>
        <w:topLinePunct w:val="0"/>
        <w:autoSpaceDE/>
        <w:autoSpaceDN/>
        <w:bidi w:val="0"/>
        <w:adjustRightInd w:val="0"/>
        <w:snapToGrid w:val="0"/>
        <w:spacing w:line="620" w:lineRule="exact"/>
        <w:ind w:left="0" w:leftChars="0" w:firstLine="664" w:firstLineChars="200"/>
        <w:jc w:val="both"/>
        <w:textAlignment w:val="auto"/>
        <w:outlineLvl w:val="0"/>
        <w:rPr>
          <w:rFonts w:hint="eastAsia" w:ascii="Times New Roman" w:hAnsi="Times New Roman" w:eastAsia="方正小标宋_GBK" w:cs="方正小标宋_GBK"/>
          <w:b w:val="0"/>
          <w:bCs w:val="0"/>
          <w:spacing w:val="6"/>
          <w:sz w:val="40"/>
          <w:szCs w:val="40"/>
          <w:lang w:val="en-US" w:eastAsia="zh-CN"/>
        </w:rPr>
      </w:pPr>
      <w:bookmarkStart w:id="2" w:name="_Toc41908741"/>
      <w:r>
        <w:rPr>
          <w:rFonts w:hint="eastAsia" w:ascii="方正仿宋_GBK" w:hAnsi="方正仿宋_GBK" w:eastAsia="方正仿宋_GBK" w:cs="方正仿宋_GBK"/>
          <w:b w:val="0"/>
          <w:bCs w:val="0"/>
          <w:spacing w:val="6"/>
          <w:sz w:val="32"/>
          <w:szCs w:val="32"/>
          <w:lang w:val="en-US" w:eastAsia="zh-CN"/>
        </w:rPr>
        <w:t>疏附县</w:t>
      </w:r>
      <w:r>
        <w:rPr>
          <w:rFonts w:hint="eastAsia" w:cs="方正仿宋_GBK"/>
          <w:b w:val="0"/>
          <w:bCs w:val="0"/>
          <w:spacing w:val="6"/>
          <w:sz w:val="32"/>
          <w:szCs w:val="32"/>
          <w:lang w:val="en-US" w:eastAsia="zh-CN"/>
        </w:rPr>
        <w:t>2025</w:t>
      </w:r>
      <w:r>
        <w:rPr>
          <w:rFonts w:hint="eastAsia" w:ascii="方正仿宋_GBK" w:hAnsi="方正仿宋_GBK" w:eastAsia="方正仿宋_GBK" w:cs="方正仿宋_GBK"/>
          <w:b w:val="0"/>
          <w:bCs w:val="0"/>
          <w:spacing w:val="6"/>
          <w:sz w:val="32"/>
          <w:szCs w:val="32"/>
          <w:lang w:val="en-US" w:eastAsia="zh-CN"/>
        </w:rPr>
        <w:t>年</w:t>
      </w:r>
      <w:r>
        <w:rPr>
          <w:rFonts w:hint="eastAsia" w:cs="方正仿宋_GBK"/>
          <w:b w:val="0"/>
          <w:bCs w:val="0"/>
          <w:spacing w:val="6"/>
          <w:sz w:val="32"/>
          <w:szCs w:val="32"/>
          <w:lang w:val="en-US" w:eastAsia="zh-CN"/>
        </w:rPr>
        <w:t>公益性岗位</w:t>
      </w:r>
      <w:r>
        <w:rPr>
          <w:rFonts w:hint="eastAsia" w:ascii="方正仿宋_GBK" w:hAnsi="方正仿宋_GBK" w:eastAsia="方正仿宋_GBK" w:cs="方正仿宋_GBK"/>
          <w:b w:val="0"/>
          <w:bCs w:val="0"/>
          <w:spacing w:val="6"/>
          <w:sz w:val="32"/>
          <w:szCs w:val="32"/>
          <w:lang w:val="en-US" w:eastAsia="zh-CN"/>
        </w:rPr>
        <w:t>补助项目</w:t>
      </w:r>
    </w:p>
    <w:p>
      <w:pPr>
        <w:pStyle w:val="3"/>
        <w:pageBreakBefore w:val="0"/>
        <w:widowControl w:val="0"/>
        <w:kinsoku/>
        <w:wordWrap/>
        <w:overflowPunct/>
        <w:topLinePunct w:val="0"/>
        <w:bidi w:val="0"/>
        <w:adjustRightInd w:val="0"/>
        <w:snapToGrid w:val="0"/>
        <w:spacing w:line="620" w:lineRule="exact"/>
        <w:textAlignment w:val="auto"/>
        <w:rPr>
          <w:rFonts w:hint="eastAsia" w:ascii="Times New Roman" w:hAnsi="Times New Roman"/>
          <w:spacing w:val="6"/>
        </w:rPr>
      </w:pPr>
      <w:r>
        <w:rPr>
          <w:rFonts w:hint="eastAsia" w:ascii="Times New Roman" w:hAnsi="Times New Roman"/>
          <w:spacing w:val="6"/>
        </w:rPr>
        <w:t>1.</w:t>
      </w:r>
      <w:r>
        <w:rPr>
          <w:rFonts w:hint="eastAsia" w:ascii="Times New Roman" w:hAnsi="Times New Roman"/>
          <w:spacing w:val="6"/>
          <w:lang w:val="en-US" w:eastAsia="zh-CN"/>
        </w:rPr>
        <w:t>2</w:t>
      </w:r>
      <w:r>
        <w:rPr>
          <w:rFonts w:hint="eastAsia" w:ascii="Times New Roman" w:hAnsi="Times New Roman"/>
          <w:spacing w:val="6"/>
        </w:rPr>
        <w:t>项目主管单位</w:t>
      </w:r>
      <w:bookmarkEnd w:id="2"/>
    </w:p>
    <w:p>
      <w:pPr>
        <w:rPr>
          <w:rFonts w:hint="eastAsia" w:eastAsia="方正仿宋_GBK"/>
          <w:lang w:eastAsia="zh-CN"/>
        </w:rPr>
      </w:pPr>
      <w:r>
        <w:rPr>
          <w:rFonts w:hint="eastAsia" w:ascii="Times New Roman" w:hAnsi="Times New Roman"/>
          <w:spacing w:val="6"/>
          <w:lang w:eastAsia="zh-CN"/>
        </w:rPr>
        <w:t>疏附县乡村振兴局</w:t>
      </w:r>
    </w:p>
    <w:p>
      <w:pPr>
        <w:pStyle w:val="3"/>
        <w:pageBreakBefore w:val="0"/>
        <w:widowControl w:val="0"/>
        <w:kinsoku/>
        <w:wordWrap/>
        <w:overflowPunct/>
        <w:topLinePunct w:val="0"/>
        <w:bidi w:val="0"/>
        <w:adjustRightInd w:val="0"/>
        <w:snapToGrid w:val="0"/>
        <w:spacing w:line="620" w:lineRule="exact"/>
        <w:textAlignment w:val="auto"/>
        <w:rPr>
          <w:rFonts w:hint="eastAsia" w:ascii="Times New Roman" w:hAnsi="Times New Roman"/>
          <w:spacing w:val="6"/>
        </w:rPr>
      </w:pPr>
      <w:bookmarkStart w:id="3" w:name="_Toc41908742"/>
      <w:r>
        <w:rPr>
          <w:rFonts w:hint="eastAsia" w:ascii="Times New Roman" w:hAnsi="Times New Roman"/>
          <w:spacing w:val="6"/>
        </w:rPr>
        <w:t>1.</w:t>
      </w:r>
      <w:r>
        <w:rPr>
          <w:rFonts w:hint="eastAsia" w:ascii="Times New Roman" w:hAnsi="Times New Roman"/>
          <w:spacing w:val="6"/>
          <w:lang w:val="en-US" w:eastAsia="zh-CN"/>
        </w:rPr>
        <w:t>3</w:t>
      </w:r>
      <w:r>
        <w:rPr>
          <w:rFonts w:hint="eastAsia" w:ascii="Times New Roman" w:hAnsi="Times New Roman"/>
          <w:spacing w:val="6"/>
        </w:rPr>
        <w:t>项目实施单位</w:t>
      </w:r>
      <w:bookmarkEnd w:id="3"/>
    </w:p>
    <w:p>
      <w:pPr>
        <w:rPr>
          <w:rFonts w:hint="eastAsia" w:eastAsia="方正仿宋_GBK"/>
          <w:lang w:eastAsia="zh-CN"/>
        </w:rPr>
      </w:pPr>
      <w:r>
        <w:rPr>
          <w:rFonts w:hint="eastAsia" w:ascii="Times New Roman" w:hAnsi="Times New Roman"/>
          <w:spacing w:val="6"/>
          <w:lang w:eastAsia="zh-CN"/>
        </w:rPr>
        <w:t>疏附县人力资源和社会保障局</w:t>
      </w:r>
    </w:p>
    <w:p>
      <w:pPr>
        <w:pStyle w:val="3"/>
        <w:pageBreakBefore w:val="0"/>
        <w:widowControl w:val="0"/>
        <w:kinsoku/>
        <w:wordWrap/>
        <w:overflowPunct/>
        <w:topLinePunct w:val="0"/>
        <w:bidi w:val="0"/>
        <w:adjustRightInd w:val="0"/>
        <w:snapToGrid w:val="0"/>
        <w:spacing w:line="620" w:lineRule="exact"/>
        <w:textAlignment w:val="auto"/>
        <w:rPr>
          <w:rFonts w:ascii="Times New Roman" w:hAnsi="Times New Roman"/>
          <w:spacing w:val="6"/>
        </w:rPr>
      </w:pPr>
      <w:bookmarkStart w:id="4" w:name="_Toc41908743"/>
      <w:r>
        <w:rPr>
          <w:rFonts w:hint="eastAsia" w:ascii="Times New Roman" w:hAnsi="Times New Roman"/>
          <w:spacing w:val="6"/>
        </w:rPr>
        <w:t>1.</w:t>
      </w:r>
      <w:r>
        <w:rPr>
          <w:rFonts w:hint="eastAsia" w:ascii="Times New Roman" w:hAnsi="Times New Roman"/>
          <w:spacing w:val="6"/>
          <w:lang w:val="en-US" w:eastAsia="zh-CN"/>
        </w:rPr>
        <w:t>4</w:t>
      </w:r>
      <w:r>
        <w:rPr>
          <w:rFonts w:hint="eastAsia" w:ascii="Times New Roman" w:hAnsi="Times New Roman"/>
          <w:spacing w:val="6"/>
        </w:rPr>
        <w:t>项目建设性质</w:t>
      </w:r>
      <w:bookmarkEnd w:id="4"/>
    </w:p>
    <w:p>
      <w:pPr>
        <w:pageBreakBefore w:val="0"/>
        <w:widowControl w:val="0"/>
        <w:kinsoku/>
        <w:wordWrap/>
        <w:overflowPunct/>
        <w:topLinePunct w:val="0"/>
        <w:bidi w:val="0"/>
        <w:adjustRightInd w:val="0"/>
        <w:snapToGrid w:val="0"/>
        <w:spacing w:line="620" w:lineRule="exact"/>
        <w:textAlignment w:val="auto"/>
        <w:rPr>
          <w:rFonts w:hint="eastAsia" w:ascii="Times New Roman" w:hAnsi="Times New Roman"/>
          <w:spacing w:val="6"/>
        </w:rPr>
      </w:pPr>
      <w:r>
        <w:rPr>
          <w:rFonts w:hint="eastAsia" w:ascii="Times New Roman" w:hAnsi="Times New Roman"/>
          <w:spacing w:val="6"/>
        </w:rPr>
        <w:t>新建</w:t>
      </w:r>
    </w:p>
    <w:p>
      <w:pPr>
        <w:pStyle w:val="3"/>
        <w:pageBreakBefore w:val="0"/>
        <w:widowControl w:val="0"/>
        <w:kinsoku/>
        <w:wordWrap/>
        <w:overflowPunct/>
        <w:topLinePunct w:val="0"/>
        <w:bidi w:val="0"/>
        <w:adjustRightInd w:val="0"/>
        <w:snapToGrid w:val="0"/>
        <w:spacing w:line="620" w:lineRule="exact"/>
        <w:textAlignment w:val="auto"/>
        <w:rPr>
          <w:rFonts w:ascii="Times New Roman" w:hAnsi="Times New Roman"/>
          <w:spacing w:val="6"/>
        </w:rPr>
      </w:pPr>
      <w:bookmarkStart w:id="5" w:name="_Toc41908744"/>
      <w:r>
        <w:rPr>
          <w:rFonts w:hint="eastAsia" w:ascii="Times New Roman" w:hAnsi="Times New Roman"/>
          <w:spacing w:val="6"/>
        </w:rPr>
        <w:t>1.</w:t>
      </w:r>
      <w:r>
        <w:rPr>
          <w:rFonts w:hint="eastAsia" w:ascii="Times New Roman" w:hAnsi="Times New Roman"/>
          <w:spacing w:val="6"/>
          <w:lang w:val="en-US" w:eastAsia="zh-CN"/>
        </w:rPr>
        <w:t>5</w:t>
      </w:r>
      <w:r>
        <w:rPr>
          <w:rFonts w:hint="eastAsia" w:ascii="Times New Roman" w:hAnsi="Times New Roman"/>
          <w:spacing w:val="6"/>
        </w:rPr>
        <w:t>项目类别</w:t>
      </w:r>
      <w:bookmarkEnd w:id="5"/>
    </w:p>
    <w:p>
      <w:pPr>
        <w:pageBreakBefore w:val="0"/>
        <w:widowControl w:val="0"/>
        <w:kinsoku/>
        <w:wordWrap/>
        <w:overflowPunct/>
        <w:topLinePunct w:val="0"/>
        <w:bidi w:val="0"/>
        <w:adjustRightInd w:val="0"/>
        <w:snapToGrid w:val="0"/>
        <w:spacing w:line="620" w:lineRule="exact"/>
        <w:textAlignment w:val="auto"/>
        <w:rPr>
          <w:rFonts w:hint="eastAsia" w:ascii="Times New Roman" w:hAnsi="Times New Roman"/>
          <w:spacing w:val="6"/>
          <w:lang w:val="en-US" w:eastAsia="zh-CN"/>
        </w:rPr>
      </w:pPr>
      <w:bookmarkStart w:id="6" w:name="_Toc41908745"/>
      <w:r>
        <w:rPr>
          <w:rFonts w:hint="eastAsia" w:ascii="Times New Roman" w:hAnsi="Times New Roman"/>
          <w:spacing w:val="6"/>
          <w:lang w:val="en-US" w:eastAsia="zh-CN"/>
        </w:rPr>
        <w:t>就业项目</w:t>
      </w:r>
    </w:p>
    <w:p>
      <w:pPr>
        <w:pStyle w:val="3"/>
        <w:pageBreakBefore w:val="0"/>
        <w:widowControl w:val="0"/>
        <w:kinsoku/>
        <w:wordWrap/>
        <w:overflowPunct/>
        <w:topLinePunct w:val="0"/>
        <w:bidi w:val="0"/>
        <w:adjustRightInd w:val="0"/>
        <w:snapToGrid w:val="0"/>
        <w:spacing w:line="620" w:lineRule="exact"/>
        <w:textAlignment w:val="auto"/>
        <w:rPr>
          <w:rFonts w:ascii="Times New Roman" w:hAnsi="Times New Roman"/>
          <w:spacing w:val="6"/>
        </w:rPr>
      </w:pPr>
      <w:r>
        <w:rPr>
          <w:rFonts w:hint="eastAsia" w:ascii="Times New Roman" w:hAnsi="Times New Roman"/>
          <w:spacing w:val="6"/>
        </w:rPr>
        <w:t>1.</w:t>
      </w:r>
      <w:r>
        <w:rPr>
          <w:rFonts w:hint="eastAsia" w:ascii="Times New Roman" w:hAnsi="Times New Roman"/>
          <w:spacing w:val="6"/>
          <w:lang w:val="en-US" w:eastAsia="zh-CN"/>
        </w:rPr>
        <w:t>6</w:t>
      </w:r>
      <w:r>
        <w:rPr>
          <w:rFonts w:hint="eastAsia" w:ascii="Times New Roman" w:hAnsi="Times New Roman"/>
          <w:spacing w:val="6"/>
        </w:rPr>
        <w:t>项目建设内容</w:t>
      </w:r>
      <w:bookmarkEnd w:id="6"/>
    </w:p>
    <w:p>
      <w:pPr>
        <w:numPr>
          <w:ilvl w:val="0"/>
          <w:numId w:val="0"/>
        </w:numPr>
        <w:ind w:firstLine="640" w:firstLineChars="200"/>
        <w:jc w:val="left"/>
        <w:rPr>
          <w:rFonts w:hint="eastAsia" w:ascii="Times New Roman" w:hAnsi="Times New Roman"/>
          <w:spacing w:val="6"/>
          <w:lang w:val="en-US" w:eastAsia="zh-Hans"/>
        </w:rPr>
      </w:pPr>
      <w:r>
        <w:rPr>
          <w:rFonts w:hint="eastAsia" w:ascii="方正仿宋_GBK" w:hAnsi="方正仿宋_GBK" w:eastAsia="方正仿宋_GBK" w:cs="方正仿宋_GBK"/>
          <w:b w:val="0"/>
          <w:bCs w:val="0"/>
          <w:sz w:val="32"/>
          <w:szCs w:val="32"/>
          <w:u w:val="none"/>
          <w:lang w:val="en-US" w:eastAsia="zh-CN"/>
        </w:rPr>
        <w:t>为</w:t>
      </w:r>
      <w:r>
        <w:rPr>
          <w:rFonts w:hint="eastAsia" w:ascii="仿宋" w:hAnsi="仿宋" w:eastAsia="仿宋" w:cs="仿宋"/>
          <w:b w:val="0"/>
          <w:bCs w:val="0"/>
          <w:sz w:val="32"/>
          <w:szCs w:val="32"/>
          <w:u w:val="none"/>
          <w:lang w:val="en-US" w:eastAsia="zh-CN"/>
        </w:rPr>
        <w:t>对300名监测帮扶对象公益性岗位进行补助，补助标准为每人每月1620元，进一步巩固拓展脱贫攻坚成果。</w:t>
      </w:r>
    </w:p>
    <w:p>
      <w:pPr>
        <w:pStyle w:val="3"/>
        <w:pageBreakBefore w:val="0"/>
        <w:widowControl w:val="0"/>
        <w:kinsoku/>
        <w:wordWrap/>
        <w:overflowPunct/>
        <w:topLinePunct w:val="0"/>
        <w:bidi w:val="0"/>
        <w:adjustRightInd w:val="0"/>
        <w:snapToGrid w:val="0"/>
        <w:spacing w:line="620" w:lineRule="exact"/>
        <w:textAlignment w:val="auto"/>
        <w:rPr>
          <w:rFonts w:hint="eastAsia" w:ascii="Times New Roman" w:hAnsi="Times New Roman"/>
          <w:spacing w:val="6"/>
          <w:lang w:val="en-US" w:eastAsia="zh-Hans"/>
        </w:rPr>
      </w:pPr>
      <w:r>
        <w:rPr>
          <w:rFonts w:hint="eastAsia" w:ascii="Times New Roman" w:hAnsi="Times New Roman"/>
          <w:spacing w:val="6"/>
          <w:lang w:val="en-US" w:eastAsia="zh-CN"/>
        </w:rPr>
        <w:t>1.7</w:t>
      </w:r>
      <w:r>
        <w:rPr>
          <w:rFonts w:hint="eastAsia" w:ascii="Times New Roman" w:hAnsi="Times New Roman"/>
          <w:spacing w:val="6"/>
          <w:lang w:val="en-US" w:eastAsia="zh-Hans"/>
        </w:rPr>
        <w:t>项目预算编制</w:t>
      </w:r>
    </w:p>
    <w:p>
      <w:pPr>
        <w:keepNext w:val="0"/>
        <w:keepLines w:val="0"/>
        <w:pageBreakBefore w:val="0"/>
        <w:widowControl w:val="0"/>
        <w:kinsoku/>
        <w:wordWrap/>
        <w:overflowPunct/>
        <w:topLinePunct w:val="0"/>
        <w:autoSpaceDE/>
        <w:autoSpaceDN/>
        <w:bidi w:val="0"/>
        <w:adjustRightInd w:val="0"/>
        <w:snapToGrid w:val="0"/>
        <w:spacing w:line="620" w:lineRule="exact"/>
        <w:textAlignment w:val="auto"/>
        <w:rPr>
          <w:rFonts w:hint="eastAsia" w:ascii="Times New Roman" w:hAnsi="Times New Roman"/>
          <w:spacing w:val="6"/>
          <w:lang w:val="en-US" w:eastAsia="zh-Hans"/>
        </w:rPr>
      </w:pPr>
      <w:r>
        <w:rPr>
          <w:rFonts w:hint="eastAsia" w:ascii="Times New Roman" w:hAnsi="Times New Roman"/>
          <w:spacing w:val="6"/>
          <w:lang w:val="en-US" w:eastAsia="zh-Hans"/>
        </w:rPr>
        <w:t>根据</w:t>
      </w:r>
      <w:r>
        <w:rPr>
          <w:rFonts w:hint="eastAsia" w:ascii="Times New Roman" w:hAnsi="Times New Roman"/>
          <w:spacing w:val="6"/>
          <w:lang w:val="en-US" w:eastAsia="zh-CN"/>
        </w:rPr>
        <w:t>疏附县</w:t>
      </w:r>
      <w:r>
        <w:rPr>
          <w:rFonts w:hint="eastAsia" w:ascii="Times New Roman" w:hAnsi="Times New Roman"/>
          <w:spacing w:val="6"/>
          <w:lang w:val="en-US" w:eastAsia="zh-Hans"/>
        </w:rPr>
        <w:t>委、政府安排部署</w:t>
      </w:r>
      <w:r>
        <w:rPr>
          <w:rFonts w:hint="eastAsia" w:ascii="Times New Roman" w:hAnsi="Times New Roman"/>
          <w:spacing w:val="6"/>
          <w:lang w:val="en-US" w:eastAsia="zh-CN"/>
        </w:rPr>
        <w:t>及相关</w:t>
      </w:r>
      <w:r>
        <w:rPr>
          <w:rFonts w:hint="eastAsia" w:ascii="Times New Roman" w:hAnsi="Times New Roman"/>
          <w:spacing w:val="6"/>
          <w:lang w:val="en-US" w:eastAsia="zh-Hans"/>
        </w:rPr>
        <w:t>文件要求，</w:t>
      </w:r>
      <w:r>
        <w:rPr>
          <w:rFonts w:hint="eastAsia" w:ascii="Times New Roman" w:hAnsi="Times New Roman"/>
          <w:spacing w:val="6"/>
          <w:lang w:val="en-US" w:eastAsia="zh-CN"/>
        </w:rPr>
        <w:t>计划开发公益性岗位</w:t>
      </w:r>
      <w:r>
        <w:rPr>
          <w:rFonts w:hint="eastAsia" w:ascii="Times New Roman" w:hAnsi="Times New Roman"/>
          <w:spacing w:val="6"/>
          <w:lang w:val="en-US" w:eastAsia="zh-Hans"/>
        </w:rPr>
        <w:t>共</w:t>
      </w:r>
      <w:r>
        <w:rPr>
          <w:rFonts w:hint="eastAsia" w:ascii="Times New Roman" w:hAnsi="Times New Roman"/>
          <w:spacing w:val="6"/>
          <w:lang w:val="en-US" w:eastAsia="zh-CN"/>
        </w:rPr>
        <w:t>300个</w:t>
      </w:r>
      <w:r>
        <w:rPr>
          <w:rFonts w:hint="eastAsia" w:ascii="Times New Roman" w:hAnsi="Times New Roman"/>
          <w:spacing w:val="6"/>
          <w:lang w:val="en-US" w:eastAsia="zh-Hans"/>
        </w:rPr>
        <w:t>，</w:t>
      </w:r>
      <w:r>
        <w:rPr>
          <w:rFonts w:hint="eastAsia" w:ascii="Times New Roman" w:hAnsi="Times New Roman"/>
          <w:spacing w:val="6"/>
          <w:lang w:val="en-US" w:eastAsia="zh-CN"/>
        </w:rPr>
        <w:t>按照</w:t>
      </w:r>
      <w:r>
        <w:rPr>
          <w:rFonts w:hint="eastAsia" w:ascii="Times New Roman" w:hAnsi="Times New Roman"/>
          <w:spacing w:val="6"/>
          <w:lang w:val="en-US" w:eastAsia="zh-Hans"/>
        </w:rPr>
        <w:t>每人每月</w:t>
      </w:r>
      <w:r>
        <w:rPr>
          <w:rFonts w:hint="eastAsia" w:ascii="Times New Roman" w:hAnsi="Times New Roman"/>
          <w:spacing w:val="6"/>
          <w:lang w:val="en-US" w:eastAsia="zh-CN"/>
        </w:rPr>
        <w:t>1620元的标准进行发放，</w:t>
      </w:r>
      <w:r>
        <w:rPr>
          <w:rFonts w:hint="eastAsia" w:ascii="Times New Roman" w:hAnsi="Times New Roman"/>
          <w:spacing w:val="6"/>
          <w:lang w:val="en-US" w:eastAsia="zh-Hans"/>
        </w:rPr>
        <w:t>共需资金</w:t>
      </w:r>
      <w:r>
        <w:rPr>
          <w:rFonts w:hint="eastAsia" w:ascii="仿宋" w:hAnsi="仿宋" w:eastAsia="仿宋" w:cs="仿宋"/>
          <w:b w:val="0"/>
          <w:bCs w:val="0"/>
          <w:sz w:val="32"/>
          <w:szCs w:val="32"/>
          <w:u w:val="none"/>
          <w:lang w:val="en-US" w:eastAsia="zh-CN"/>
        </w:rPr>
        <w:t>583.2</w:t>
      </w:r>
      <w:r>
        <w:rPr>
          <w:rFonts w:hint="eastAsia" w:ascii="Times New Roman" w:hAnsi="Times New Roman"/>
          <w:spacing w:val="6"/>
          <w:lang w:val="en-US" w:eastAsia="zh-CN"/>
        </w:rPr>
        <w:t>万元。</w:t>
      </w:r>
    </w:p>
    <w:p>
      <w:pPr>
        <w:pStyle w:val="3"/>
        <w:pageBreakBefore w:val="0"/>
        <w:widowControl w:val="0"/>
        <w:kinsoku/>
        <w:wordWrap/>
        <w:overflowPunct/>
        <w:topLinePunct w:val="0"/>
        <w:bidi w:val="0"/>
        <w:adjustRightInd w:val="0"/>
        <w:snapToGrid w:val="0"/>
        <w:spacing w:line="620" w:lineRule="exact"/>
        <w:textAlignment w:val="auto"/>
        <w:rPr>
          <w:rFonts w:hint="eastAsia" w:ascii="Times New Roman" w:hAnsi="Times New Roman"/>
          <w:spacing w:val="6"/>
          <w:lang w:val="en-US" w:eastAsia="zh-Hans"/>
        </w:rPr>
      </w:pPr>
      <w:r>
        <w:rPr>
          <w:rFonts w:hint="eastAsia" w:ascii="Times New Roman" w:hAnsi="Times New Roman"/>
          <w:spacing w:val="6"/>
          <w:lang w:val="en-US" w:eastAsia="zh-CN"/>
        </w:rPr>
        <w:t>1.8</w:t>
      </w:r>
      <w:r>
        <w:rPr>
          <w:rFonts w:hint="eastAsia" w:ascii="Times New Roman" w:hAnsi="Times New Roman"/>
          <w:spacing w:val="6"/>
          <w:lang w:val="en-US" w:eastAsia="zh-Hans"/>
        </w:rPr>
        <w:t>项目实施期限</w:t>
      </w:r>
    </w:p>
    <w:p>
      <w:pPr>
        <w:pageBreakBefore w:val="0"/>
        <w:widowControl w:val="0"/>
        <w:kinsoku/>
        <w:wordWrap/>
        <w:overflowPunct/>
        <w:topLinePunct w:val="0"/>
        <w:bidi w:val="0"/>
        <w:adjustRightInd w:val="0"/>
        <w:snapToGrid w:val="0"/>
        <w:spacing w:line="620" w:lineRule="exact"/>
        <w:textAlignment w:val="auto"/>
        <w:rPr>
          <w:rFonts w:hint="default" w:ascii="Times New Roman" w:hAnsi="Times New Roman"/>
          <w:spacing w:val="6"/>
          <w:lang w:val="en-US" w:eastAsia="zh-Hans"/>
        </w:rPr>
      </w:pPr>
      <w:r>
        <w:rPr>
          <w:rFonts w:hint="eastAsia" w:ascii="Times New Roman" w:hAnsi="Times New Roman"/>
          <w:spacing w:val="6"/>
          <w:lang w:val="en-US" w:eastAsia="zh-Hans"/>
        </w:rPr>
        <w:t>本项目实施期限为</w:t>
      </w:r>
      <w:r>
        <w:rPr>
          <w:rFonts w:hint="eastAsia" w:ascii="Times New Roman" w:hAnsi="Times New Roman"/>
          <w:spacing w:val="6"/>
          <w:lang w:val="en-US" w:eastAsia="zh-CN"/>
        </w:rPr>
        <w:t>2025</w:t>
      </w:r>
      <w:r>
        <w:rPr>
          <w:rFonts w:hint="eastAsia" w:ascii="Times New Roman" w:hAnsi="Times New Roman"/>
          <w:spacing w:val="6"/>
          <w:lang w:val="en-US" w:eastAsia="zh-Hans"/>
        </w:rPr>
        <w:t>年</w:t>
      </w:r>
      <w:r>
        <w:rPr>
          <w:rFonts w:hint="eastAsia" w:ascii="Times New Roman" w:hAnsi="Times New Roman"/>
          <w:spacing w:val="6"/>
          <w:lang w:val="en-US" w:eastAsia="zh-CN"/>
        </w:rPr>
        <w:t>1</w:t>
      </w:r>
      <w:r>
        <w:rPr>
          <w:rFonts w:hint="eastAsia" w:ascii="Times New Roman" w:hAnsi="Times New Roman"/>
          <w:spacing w:val="6"/>
          <w:lang w:val="en-US" w:eastAsia="zh-Hans"/>
        </w:rPr>
        <w:t>月至</w:t>
      </w:r>
      <w:r>
        <w:rPr>
          <w:rFonts w:hint="eastAsia" w:ascii="Times New Roman" w:hAnsi="Times New Roman"/>
          <w:spacing w:val="6"/>
          <w:lang w:val="en-US" w:eastAsia="zh-CN"/>
        </w:rPr>
        <w:t>2025</w:t>
      </w:r>
      <w:r>
        <w:rPr>
          <w:rFonts w:hint="eastAsia" w:ascii="Times New Roman" w:hAnsi="Times New Roman"/>
          <w:spacing w:val="6"/>
          <w:lang w:val="en-US" w:eastAsia="zh-Hans"/>
        </w:rPr>
        <w:t>年</w:t>
      </w:r>
      <w:r>
        <w:rPr>
          <w:rFonts w:hint="eastAsia" w:ascii="Times New Roman" w:hAnsi="Times New Roman"/>
          <w:spacing w:val="6"/>
          <w:lang w:val="en-US" w:eastAsia="zh-CN"/>
        </w:rPr>
        <w:t>12</w:t>
      </w:r>
      <w:r>
        <w:rPr>
          <w:rFonts w:hint="eastAsia" w:ascii="Times New Roman" w:hAnsi="Times New Roman"/>
          <w:spacing w:val="6"/>
          <w:lang w:val="en-US" w:eastAsia="zh-Hans"/>
        </w:rPr>
        <w:t>月</w:t>
      </w:r>
      <w:r>
        <w:rPr>
          <w:rFonts w:hint="default" w:ascii="Times New Roman" w:hAnsi="Times New Roman"/>
          <w:spacing w:val="6"/>
          <w:lang w:val="en-US" w:eastAsia="zh-Hans"/>
        </w:rPr>
        <w:t>。</w:t>
      </w:r>
    </w:p>
    <w:p>
      <w:pPr>
        <w:pStyle w:val="3"/>
        <w:pageBreakBefore w:val="0"/>
        <w:widowControl w:val="0"/>
        <w:kinsoku/>
        <w:wordWrap/>
        <w:overflowPunct/>
        <w:topLinePunct w:val="0"/>
        <w:bidi w:val="0"/>
        <w:adjustRightInd w:val="0"/>
        <w:snapToGrid w:val="0"/>
        <w:spacing w:line="620" w:lineRule="exact"/>
        <w:textAlignment w:val="auto"/>
        <w:rPr>
          <w:rFonts w:hint="eastAsia" w:ascii="Times New Roman" w:hAnsi="Times New Roman"/>
          <w:spacing w:val="6"/>
          <w:lang w:val="en-US" w:eastAsia="zh-Hans"/>
        </w:rPr>
      </w:pPr>
      <w:r>
        <w:rPr>
          <w:rFonts w:hint="eastAsia" w:ascii="Times New Roman" w:hAnsi="Times New Roman"/>
          <w:spacing w:val="6"/>
          <w:lang w:val="en-US" w:eastAsia="zh-CN"/>
        </w:rPr>
        <w:t>1.9</w:t>
      </w:r>
      <w:r>
        <w:rPr>
          <w:rFonts w:hint="eastAsia" w:ascii="Times New Roman" w:hAnsi="Times New Roman"/>
          <w:spacing w:val="6"/>
          <w:lang w:val="en-US" w:eastAsia="zh-Hans"/>
        </w:rPr>
        <w:t>项目实施地点及基本情况</w:t>
      </w:r>
    </w:p>
    <w:p>
      <w:pPr>
        <w:pageBreakBefore w:val="0"/>
        <w:widowControl w:val="0"/>
        <w:kinsoku/>
        <w:wordWrap/>
        <w:overflowPunct/>
        <w:topLinePunct w:val="0"/>
        <w:bidi w:val="0"/>
        <w:adjustRightInd w:val="0"/>
        <w:snapToGrid w:val="0"/>
        <w:spacing w:line="620" w:lineRule="exact"/>
        <w:textAlignment w:val="auto"/>
        <w:rPr>
          <w:rFonts w:hint="eastAsia" w:ascii="Times New Roman" w:hAnsi="Times New Roman"/>
          <w:spacing w:val="6"/>
          <w:lang w:val="en-US" w:eastAsia="zh-Hans"/>
        </w:rPr>
      </w:pPr>
      <w:r>
        <w:rPr>
          <w:rFonts w:hint="eastAsia" w:ascii="Times New Roman" w:hAnsi="Times New Roman"/>
          <w:spacing w:val="6"/>
          <w:lang w:val="en-US" w:eastAsia="zh-CN"/>
        </w:rPr>
        <w:t>本项目由疏附县人力资源和社会保障局负责实施，</w:t>
      </w:r>
      <w:r>
        <w:rPr>
          <w:rFonts w:hint="eastAsia" w:ascii="Times New Roman" w:hAnsi="Times New Roman"/>
          <w:spacing w:val="6"/>
          <w:lang w:val="en-US" w:eastAsia="zh-Hans"/>
        </w:rPr>
        <w:t>本项目</w:t>
      </w:r>
      <w:r>
        <w:rPr>
          <w:rFonts w:hint="eastAsia" w:ascii="Times New Roman" w:hAnsi="Times New Roman"/>
          <w:spacing w:val="6"/>
          <w:lang w:val="en-US" w:eastAsia="zh-CN"/>
        </w:rPr>
        <w:t>用于发放公益性岗位</w:t>
      </w:r>
      <w:r>
        <w:rPr>
          <w:rFonts w:hint="eastAsia" w:ascii="Times New Roman" w:hAnsi="Times New Roman"/>
          <w:spacing w:val="6"/>
          <w:lang w:val="en-US" w:eastAsia="zh-Hans"/>
        </w:rPr>
        <w:t>人员</w:t>
      </w:r>
      <w:r>
        <w:rPr>
          <w:rFonts w:hint="eastAsia" w:ascii="Times New Roman" w:hAnsi="Times New Roman"/>
          <w:spacing w:val="6"/>
          <w:lang w:val="en-US" w:eastAsia="zh-CN"/>
        </w:rPr>
        <w:t>岗位补助</w:t>
      </w:r>
      <w:r>
        <w:rPr>
          <w:rFonts w:hint="eastAsia" w:ascii="Times New Roman" w:hAnsi="Times New Roman"/>
          <w:spacing w:val="6"/>
          <w:lang w:val="en-US" w:eastAsia="zh-Hans"/>
        </w:rPr>
        <w:t>，计划发放</w:t>
      </w:r>
      <w:r>
        <w:rPr>
          <w:rFonts w:hint="eastAsia" w:ascii="Times New Roman" w:hAnsi="Times New Roman"/>
          <w:spacing w:val="6"/>
          <w:lang w:val="en-US" w:eastAsia="zh-CN"/>
        </w:rPr>
        <w:t>公益性岗位</w:t>
      </w:r>
      <w:r>
        <w:rPr>
          <w:rFonts w:hint="eastAsia" w:ascii="Times New Roman" w:hAnsi="Times New Roman"/>
          <w:spacing w:val="6"/>
          <w:lang w:val="en-US" w:eastAsia="zh-Hans"/>
        </w:rPr>
        <w:t>人员</w:t>
      </w:r>
      <w:r>
        <w:rPr>
          <w:rFonts w:hint="eastAsia" w:ascii="Times New Roman" w:hAnsi="Times New Roman"/>
          <w:spacing w:val="6"/>
          <w:lang w:val="en-US" w:eastAsia="zh-CN"/>
        </w:rPr>
        <w:t>300人</w:t>
      </w:r>
      <w:r>
        <w:rPr>
          <w:rFonts w:hint="eastAsia" w:ascii="Times New Roman" w:hAnsi="Times New Roman"/>
          <w:spacing w:val="6"/>
          <w:lang w:val="en-US" w:eastAsia="zh-Hans"/>
        </w:rPr>
        <w:t>，每月按照实际</w:t>
      </w:r>
      <w:r>
        <w:rPr>
          <w:rFonts w:hint="eastAsia" w:ascii="Times New Roman" w:hAnsi="Times New Roman"/>
          <w:spacing w:val="6"/>
          <w:lang w:val="en-US" w:eastAsia="zh-CN"/>
        </w:rPr>
        <w:t>在岗情况</w:t>
      </w:r>
      <w:r>
        <w:rPr>
          <w:rFonts w:hint="eastAsia" w:ascii="Times New Roman" w:hAnsi="Times New Roman"/>
          <w:spacing w:val="6"/>
          <w:lang w:val="en-US" w:eastAsia="zh-Hans"/>
        </w:rPr>
        <w:t>发放</w:t>
      </w:r>
      <w:r>
        <w:rPr>
          <w:rFonts w:hint="eastAsia" w:ascii="Times New Roman" w:hAnsi="Times New Roman"/>
          <w:spacing w:val="6"/>
          <w:lang w:val="en-US" w:eastAsia="zh-CN"/>
        </w:rPr>
        <w:t>补助</w:t>
      </w:r>
      <w:r>
        <w:rPr>
          <w:rFonts w:hint="eastAsia" w:ascii="Times New Roman" w:hAnsi="Times New Roman"/>
          <w:spacing w:val="6"/>
          <w:lang w:val="en-US" w:eastAsia="zh-Hans"/>
        </w:rPr>
        <w:t>。</w:t>
      </w:r>
    </w:p>
    <w:p>
      <w:pPr>
        <w:pStyle w:val="2"/>
        <w:pageBreakBefore w:val="0"/>
        <w:widowControl w:val="0"/>
        <w:kinsoku/>
        <w:wordWrap/>
        <w:overflowPunct/>
        <w:topLinePunct w:val="0"/>
        <w:bidi w:val="0"/>
        <w:adjustRightInd w:val="0"/>
        <w:snapToGrid w:val="0"/>
        <w:spacing w:before="0" w:after="0" w:line="620" w:lineRule="exact"/>
        <w:textAlignment w:val="auto"/>
        <w:rPr>
          <w:rFonts w:ascii="Times New Roman" w:hAnsi="Times New Roman"/>
          <w:spacing w:val="6"/>
        </w:rPr>
      </w:pPr>
      <w:r>
        <w:rPr>
          <w:rFonts w:hint="eastAsia" w:ascii="Times New Roman" w:hAnsi="Times New Roman"/>
          <w:spacing w:val="6"/>
          <w:lang w:val="en-US" w:eastAsia="zh-CN"/>
        </w:rPr>
        <w:t>2.</w:t>
      </w:r>
      <w:r>
        <w:rPr>
          <w:rFonts w:hint="eastAsia" w:ascii="Times New Roman" w:hAnsi="Times New Roman"/>
          <w:spacing w:val="6"/>
        </w:rPr>
        <w:t>投资概算和资金筹措</w:t>
      </w:r>
    </w:p>
    <w:p>
      <w:pPr>
        <w:pStyle w:val="3"/>
        <w:pageBreakBefore w:val="0"/>
        <w:widowControl w:val="0"/>
        <w:kinsoku/>
        <w:wordWrap/>
        <w:overflowPunct/>
        <w:topLinePunct w:val="0"/>
        <w:bidi w:val="0"/>
        <w:adjustRightInd w:val="0"/>
        <w:snapToGrid w:val="0"/>
        <w:spacing w:line="620" w:lineRule="exact"/>
        <w:textAlignment w:val="auto"/>
        <w:rPr>
          <w:rFonts w:ascii="Times New Roman" w:hAnsi="Times New Roman"/>
          <w:spacing w:val="6"/>
        </w:rPr>
      </w:pPr>
      <w:bookmarkStart w:id="7" w:name="_Toc40267779"/>
      <w:r>
        <w:rPr>
          <w:rFonts w:hint="eastAsia" w:ascii="Times New Roman" w:hAnsi="Times New Roman"/>
          <w:spacing w:val="6"/>
          <w:lang w:val="en-US" w:eastAsia="zh-CN"/>
        </w:rPr>
        <w:t>2</w:t>
      </w:r>
      <w:r>
        <w:rPr>
          <w:rFonts w:hint="eastAsia" w:ascii="Times New Roman" w:hAnsi="Times New Roman"/>
          <w:spacing w:val="6"/>
        </w:rPr>
        <w:t>.1项目总投资</w:t>
      </w:r>
      <w:bookmarkEnd w:id="7"/>
    </w:p>
    <w:p>
      <w:pPr>
        <w:keepNext w:val="0"/>
        <w:keepLines w:val="0"/>
        <w:pageBreakBefore w:val="0"/>
        <w:widowControl w:val="0"/>
        <w:kinsoku/>
        <w:wordWrap/>
        <w:overflowPunct/>
        <w:topLinePunct w:val="0"/>
        <w:autoSpaceDE/>
        <w:autoSpaceDN/>
        <w:bidi w:val="0"/>
        <w:adjustRightInd w:val="0"/>
        <w:snapToGrid w:val="0"/>
        <w:spacing w:line="620" w:lineRule="exact"/>
        <w:textAlignment w:val="auto"/>
        <w:rPr>
          <w:rFonts w:hint="eastAsia" w:ascii="Times New Roman" w:hAnsi="Times New Roman"/>
          <w:spacing w:val="6"/>
          <w:lang w:val="en-US" w:eastAsia="zh-CN"/>
        </w:rPr>
      </w:pPr>
      <w:r>
        <w:rPr>
          <w:rFonts w:hint="eastAsia" w:ascii="Times New Roman" w:hAnsi="Times New Roman"/>
          <w:spacing w:val="6"/>
        </w:rPr>
        <w:t>项目总投资：</w:t>
      </w:r>
      <w:r>
        <w:rPr>
          <w:rFonts w:hint="eastAsia" w:ascii="仿宋" w:hAnsi="仿宋" w:eastAsia="仿宋" w:cs="仿宋"/>
          <w:b w:val="0"/>
          <w:bCs w:val="0"/>
          <w:sz w:val="32"/>
          <w:szCs w:val="32"/>
          <w:u w:val="none"/>
          <w:lang w:val="en-US" w:eastAsia="zh-CN"/>
        </w:rPr>
        <w:t>583.2</w:t>
      </w:r>
      <w:r>
        <w:rPr>
          <w:rFonts w:hint="eastAsia" w:ascii="Times New Roman" w:hAnsi="Times New Roman"/>
          <w:spacing w:val="6"/>
        </w:rPr>
        <w:t>万元</w:t>
      </w:r>
      <w:r>
        <w:rPr>
          <w:rFonts w:hint="eastAsia" w:ascii="Times New Roman" w:hAnsi="Times New Roman"/>
          <w:spacing w:val="6"/>
          <w:lang w:eastAsia="zh-CN"/>
        </w:rPr>
        <w:t>。</w:t>
      </w:r>
    </w:p>
    <w:p>
      <w:pPr>
        <w:pStyle w:val="3"/>
        <w:pageBreakBefore w:val="0"/>
        <w:widowControl w:val="0"/>
        <w:kinsoku/>
        <w:wordWrap/>
        <w:overflowPunct/>
        <w:topLinePunct w:val="0"/>
        <w:bidi w:val="0"/>
        <w:adjustRightInd w:val="0"/>
        <w:snapToGrid w:val="0"/>
        <w:spacing w:line="620" w:lineRule="exact"/>
        <w:textAlignment w:val="auto"/>
        <w:rPr>
          <w:rFonts w:ascii="Times New Roman" w:hAnsi="Times New Roman"/>
          <w:spacing w:val="6"/>
        </w:rPr>
      </w:pPr>
      <w:r>
        <w:rPr>
          <w:rFonts w:hint="eastAsia" w:ascii="Times New Roman" w:hAnsi="Times New Roman"/>
          <w:spacing w:val="6"/>
          <w:lang w:val="en-US" w:eastAsia="zh-CN"/>
        </w:rPr>
        <w:t>2</w:t>
      </w:r>
      <w:r>
        <w:rPr>
          <w:rFonts w:hint="eastAsia" w:ascii="Times New Roman" w:hAnsi="Times New Roman"/>
          <w:spacing w:val="6"/>
        </w:rPr>
        <w:t>.2资金筹措</w:t>
      </w:r>
    </w:p>
    <w:p>
      <w:pPr>
        <w:numPr>
          <w:ilvl w:val="0"/>
          <w:numId w:val="0"/>
        </w:numPr>
        <w:ind w:firstLine="664" w:firstLineChars="200"/>
        <w:jc w:val="left"/>
        <w:rPr>
          <w:rFonts w:hint="eastAsia" w:ascii="Times New Roman" w:hAnsi="Times New Roman"/>
          <w:spacing w:val="6"/>
          <w:lang w:val="en-US" w:eastAsia="zh-CN"/>
        </w:rPr>
      </w:pPr>
      <w:r>
        <w:rPr>
          <w:rFonts w:hint="eastAsia" w:ascii="Times New Roman" w:hAnsi="Times New Roman"/>
          <w:spacing w:val="6"/>
          <w:lang w:val="en-US" w:eastAsia="zh-CN"/>
        </w:rPr>
        <w:t>资金来源为</w:t>
      </w:r>
      <w:r>
        <w:rPr>
          <w:rFonts w:hint="eastAsia" w:ascii="仿宋" w:hAnsi="仿宋" w:eastAsia="仿宋" w:cs="仿宋"/>
          <w:b w:val="0"/>
          <w:bCs w:val="0"/>
          <w:color w:val="auto"/>
          <w:sz w:val="32"/>
          <w:szCs w:val="32"/>
          <w:highlight w:val="none"/>
          <w:lang w:val="en-US" w:eastAsia="zh-CN"/>
        </w:rPr>
        <w:t>2025年巩固拓展脱贫攻坚成果同乡村振兴有效衔接项目资金</w:t>
      </w:r>
      <w:r>
        <w:rPr>
          <w:rFonts w:hint="eastAsia" w:ascii="Times New Roman" w:hAnsi="Times New Roman"/>
          <w:spacing w:val="6"/>
          <w:lang w:val="en-US" w:eastAsia="zh-CN"/>
        </w:rPr>
        <w:t>。</w:t>
      </w:r>
    </w:p>
    <w:p>
      <w:pPr>
        <w:pStyle w:val="4"/>
        <w:pageBreakBefore w:val="0"/>
        <w:widowControl w:val="0"/>
        <w:kinsoku/>
        <w:wordWrap/>
        <w:overflowPunct/>
        <w:topLinePunct w:val="0"/>
        <w:bidi w:val="0"/>
        <w:adjustRightInd w:val="0"/>
        <w:snapToGrid w:val="0"/>
        <w:spacing w:line="620" w:lineRule="exact"/>
        <w:ind w:firstLine="667" w:firstLineChars="200"/>
        <w:textAlignment w:val="auto"/>
        <w:outlineLvl w:val="1"/>
        <w:rPr>
          <w:rFonts w:hint="eastAsia" w:ascii="Times New Roman" w:hAnsi="Times New Roman"/>
          <w:spacing w:val="6"/>
          <w:lang w:val="en-US" w:eastAsia="zh-Hans"/>
        </w:rPr>
      </w:pPr>
      <w:r>
        <w:rPr>
          <w:rFonts w:hint="eastAsia" w:ascii="Times New Roman" w:hAnsi="Times New Roman"/>
          <w:spacing w:val="6"/>
          <w:lang w:val="en-US" w:eastAsia="zh-CN"/>
        </w:rPr>
        <w:t>2.3</w:t>
      </w:r>
      <w:r>
        <w:rPr>
          <w:rFonts w:hint="eastAsia" w:ascii="Times New Roman" w:hAnsi="Times New Roman"/>
          <w:spacing w:val="6"/>
          <w:lang w:val="en-US" w:eastAsia="zh-Hans"/>
        </w:rPr>
        <w:t>项目资金管理情况</w:t>
      </w:r>
    </w:p>
    <w:p>
      <w:pPr>
        <w:pageBreakBefore w:val="0"/>
        <w:widowControl w:val="0"/>
        <w:kinsoku/>
        <w:wordWrap/>
        <w:overflowPunct/>
        <w:topLinePunct w:val="0"/>
        <w:bidi w:val="0"/>
        <w:adjustRightInd w:val="0"/>
        <w:snapToGrid w:val="0"/>
        <w:spacing w:line="620" w:lineRule="exact"/>
        <w:ind w:firstLine="664" w:firstLineChars="200"/>
        <w:textAlignment w:val="auto"/>
        <w:rPr>
          <w:rFonts w:ascii="Times New Roman" w:hAnsi="Times New Roman"/>
          <w:spacing w:val="6"/>
        </w:rPr>
      </w:pPr>
      <w:r>
        <w:rPr>
          <w:rFonts w:hint="eastAsia" w:ascii="Times New Roman" w:hAnsi="Times New Roman"/>
          <w:spacing w:val="6"/>
          <w:lang w:val="en-US" w:eastAsia="zh-CN"/>
        </w:rPr>
        <w:t>我单位按照</w:t>
      </w:r>
      <w:r>
        <w:rPr>
          <w:rFonts w:hint="eastAsia" w:ascii="仿宋" w:hAnsi="仿宋" w:eastAsia="仿宋" w:cs="仿宋"/>
          <w:b w:val="0"/>
          <w:bCs w:val="0"/>
          <w:sz w:val="32"/>
          <w:szCs w:val="32"/>
          <w:u w:val="none"/>
          <w:lang w:val="en-US" w:eastAsia="zh-CN"/>
        </w:rPr>
        <w:t>县乡村振兴领导小组办公室《项目启动通知书》、《财政衔接推进乡村振兴补助资金管理办法》以及《新疆维吾尔自治区财政资金衔接推进乡村振兴补助资金（巩固拓展脱贫攻坚成果和乡村振兴任务）项目管理办法（暂行）》加强项目资金管理</w:t>
      </w:r>
      <w:r>
        <w:rPr>
          <w:rFonts w:hint="eastAsia" w:ascii="Times New Roman" w:hAnsi="Times New Roman"/>
          <w:spacing w:val="6"/>
          <w:lang w:val="en-US" w:eastAsia="zh-CN"/>
        </w:rPr>
        <w:t>，依据项目计划和实施进度,提出支付申请并提供相关真实、合规的证明材料，制定资金使用计划，经审核后按照国库集中支付管理制度的规定和程序及时支付资金。从国库直接支付到项目承担的企业严格执行专款专用，杜绝挤占、挪用项目资金，严禁虚列支出、以拨代支虚增项目进度。项目资金支付后,在审计或检查中发现资金使用存在违法违规问题的，应及时追回、收回。对资金使用严格监管，防止资金使用不精准、虚报冒领。</w:t>
      </w:r>
    </w:p>
    <w:p>
      <w:pPr>
        <w:pStyle w:val="2"/>
        <w:pageBreakBefore w:val="0"/>
        <w:widowControl w:val="0"/>
        <w:kinsoku/>
        <w:wordWrap/>
        <w:overflowPunct/>
        <w:topLinePunct w:val="0"/>
        <w:bidi w:val="0"/>
        <w:adjustRightInd w:val="0"/>
        <w:snapToGrid w:val="0"/>
        <w:spacing w:before="0" w:after="0" w:line="620" w:lineRule="exact"/>
        <w:textAlignment w:val="auto"/>
        <w:rPr>
          <w:rFonts w:ascii="Times New Roman" w:hAnsi="Times New Roman"/>
          <w:spacing w:val="6"/>
        </w:rPr>
      </w:pPr>
      <w:r>
        <w:rPr>
          <w:rFonts w:hint="eastAsia" w:ascii="Times New Roman" w:hAnsi="Times New Roman"/>
          <w:spacing w:val="6"/>
          <w:lang w:val="en-US" w:eastAsia="zh-CN"/>
        </w:rPr>
        <w:t>3.</w:t>
      </w:r>
      <w:r>
        <w:rPr>
          <w:rFonts w:hint="eastAsia" w:ascii="Times New Roman" w:hAnsi="Times New Roman"/>
          <w:spacing w:val="6"/>
        </w:rPr>
        <w:t>项目实施保障措施</w:t>
      </w:r>
    </w:p>
    <w:p>
      <w:pPr>
        <w:pStyle w:val="3"/>
        <w:pageBreakBefore w:val="0"/>
        <w:widowControl w:val="0"/>
        <w:kinsoku/>
        <w:wordWrap/>
        <w:overflowPunct/>
        <w:topLinePunct w:val="0"/>
        <w:bidi w:val="0"/>
        <w:adjustRightInd w:val="0"/>
        <w:snapToGrid w:val="0"/>
        <w:spacing w:line="620" w:lineRule="exact"/>
        <w:textAlignment w:val="auto"/>
        <w:rPr>
          <w:rFonts w:hint="default" w:ascii="Times New Roman" w:hAnsi="Times New Roman" w:eastAsia="方正楷体_GBK"/>
          <w:spacing w:val="6"/>
          <w:lang w:val="en-US" w:eastAsia="zh-Hans"/>
        </w:rPr>
      </w:pPr>
      <w:r>
        <w:rPr>
          <w:rFonts w:hint="eastAsia" w:ascii="Times New Roman" w:hAnsi="Times New Roman"/>
          <w:spacing w:val="6"/>
          <w:lang w:val="en-US" w:eastAsia="zh-CN"/>
        </w:rPr>
        <w:t>3.1</w:t>
      </w:r>
      <w:r>
        <w:rPr>
          <w:rFonts w:hint="eastAsia" w:ascii="Times New Roman" w:hAnsi="Times New Roman"/>
          <w:spacing w:val="6"/>
        </w:rPr>
        <w:t>项目</w:t>
      </w:r>
      <w:r>
        <w:rPr>
          <w:rFonts w:hint="eastAsia" w:ascii="Times New Roman" w:hAnsi="Times New Roman"/>
          <w:spacing w:val="6"/>
          <w:lang w:val="en-US" w:eastAsia="zh-Hans"/>
        </w:rPr>
        <w:t>组织建设</w:t>
      </w:r>
    </w:p>
    <w:p>
      <w:pPr>
        <w:pageBreakBefore w:val="0"/>
        <w:widowControl w:val="0"/>
        <w:kinsoku/>
        <w:wordWrap/>
        <w:overflowPunct/>
        <w:topLinePunct w:val="0"/>
        <w:bidi w:val="0"/>
        <w:adjustRightInd w:val="0"/>
        <w:snapToGrid w:val="0"/>
        <w:spacing w:line="620" w:lineRule="exact"/>
        <w:ind w:firstLine="664" w:firstLineChars="200"/>
        <w:textAlignment w:val="auto"/>
        <w:rPr>
          <w:rFonts w:hint="eastAsia" w:ascii="Times New Roman" w:hAnsi="Times New Roman"/>
          <w:spacing w:val="6"/>
          <w:lang w:val="en-US" w:eastAsia="zh-CN"/>
        </w:rPr>
      </w:pPr>
      <w:r>
        <w:rPr>
          <w:rFonts w:hint="eastAsia" w:ascii="Times New Roman" w:hAnsi="Times New Roman"/>
          <w:spacing w:val="6"/>
          <w:lang w:val="en-US" w:eastAsia="zh-CN"/>
        </w:rPr>
        <w:t>项目负责人：邓飞，工作内容主要负责全程指导项目实施工作；</w:t>
      </w:r>
    </w:p>
    <w:p>
      <w:pPr>
        <w:pageBreakBefore w:val="0"/>
        <w:widowControl w:val="0"/>
        <w:kinsoku/>
        <w:wordWrap/>
        <w:overflowPunct/>
        <w:topLinePunct w:val="0"/>
        <w:bidi w:val="0"/>
        <w:adjustRightInd w:val="0"/>
        <w:snapToGrid w:val="0"/>
        <w:spacing w:line="620" w:lineRule="exact"/>
        <w:ind w:firstLine="664" w:firstLineChars="200"/>
        <w:textAlignment w:val="auto"/>
        <w:rPr>
          <w:rFonts w:hint="eastAsia" w:ascii="Times New Roman" w:hAnsi="Times New Roman"/>
          <w:spacing w:val="6"/>
          <w:lang w:val="en-US" w:eastAsia="zh-CN"/>
        </w:rPr>
      </w:pPr>
      <w:r>
        <w:rPr>
          <w:rFonts w:hint="eastAsia" w:ascii="Times New Roman" w:hAnsi="Times New Roman"/>
          <w:spacing w:val="6"/>
          <w:lang w:val="en-US" w:eastAsia="zh-CN"/>
        </w:rPr>
        <w:t>项目实施人员：谭显志，工作内容主要负责落实相关工作。</w:t>
      </w:r>
    </w:p>
    <w:p>
      <w:pPr>
        <w:pageBreakBefore w:val="0"/>
        <w:widowControl w:val="0"/>
        <w:kinsoku/>
        <w:wordWrap/>
        <w:overflowPunct/>
        <w:topLinePunct w:val="0"/>
        <w:bidi w:val="0"/>
        <w:adjustRightInd w:val="0"/>
        <w:snapToGrid w:val="0"/>
        <w:spacing w:line="620" w:lineRule="exact"/>
        <w:ind w:firstLine="664" w:firstLineChars="200"/>
        <w:textAlignment w:val="auto"/>
        <w:rPr>
          <w:rFonts w:hint="eastAsia" w:ascii="Times New Roman" w:hAnsi="Times New Roman"/>
          <w:spacing w:val="6"/>
          <w:lang w:val="en-US" w:eastAsia="zh-CN"/>
        </w:rPr>
      </w:pPr>
      <w:r>
        <w:rPr>
          <w:rFonts w:hint="eastAsia" w:ascii="Times New Roman" w:hAnsi="Times New Roman"/>
          <w:spacing w:val="6"/>
          <w:lang w:val="en-US" w:eastAsia="zh-CN"/>
        </w:rPr>
        <w:t>财务负责人：王艳玲，工作内容主要负责经办绩效评价工作，撰写评价报告，填报相关评价表格。</w:t>
      </w:r>
    </w:p>
    <w:p>
      <w:pPr>
        <w:pStyle w:val="3"/>
        <w:pageBreakBefore w:val="0"/>
        <w:widowControl w:val="0"/>
        <w:kinsoku/>
        <w:wordWrap/>
        <w:overflowPunct/>
        <w:topLinePunct w:val="0"/>
        <w:bidi w:val="0"/>
        <w:adjustRightInd w:val="0"/>
        <w:snapToGrid w:val="0"/>
        <w:spacing w:line="620" w:lineRule="exact"/>
        <w:textAlignment w:val="auto"/>
        <w:rPr>
          <w:rFonts w:hint="eastAsia" w:ascii="Times New Roman" w:hAnsi="Times New Roman"/>
          <w:spacing w:val="6"/>
          <w:lang w:val="en-US" w:eastAsia="zh-Hans"/>
        </w:rPr>
      </w:pPr>
      <w:r>
        <w:rPr>
          <w:rFonts w:hint="eastAsia" w:ascii="Times New Roman" w:hAnsi="Times New Roman"/>
          <w:spacing w:val="6"/>
          <w:lang w:val="en-US" w:eastAsia="zh-CN"/>
        </w:rPr>
        <w:t>3.2</w:t>
      </w:r>
      <w:r>
        <w:rPr>
          <w:rFonts w:hint="eastAsia" w:ascii="Times New Roman" w:hAnsi="Times New Roman"/>
          <w:spacing w:val="6"/>
          <w:lang w:val="en-US" w:eastAsia="zh-Hans"/>
        </w:rPr>
        <w:t>项目管理制度</w:t>
      </w:r>
    </w:p>
    <w:p>
      <w:pPr>
        <w:pageBreakBefore w:val="0"/>
        <w:widowControl w:val="0"/>
        <w:kinsoku/>
        <w:wordWrap/>
        <w:overflowPunct/>
        <w:topLinePunct w:val="0"/>
        <w:bidi w:val="0"/>
        <w:adjustRightInd w:val="0"/>
        <w:snapToGrid w:val="0"/>
        <w:spacing w:line="620" w:lineRule="exact"/>
        <w:ind w:firstLine="664" w:firstLineChars="200"/>
        <w:textAlignment w:val="auto"/>
        <w:rPr>
          <w:rFonts w:hint="eastAsia" w:ascii="Times New Roman" w:hAnsi="Times New Roman"/>
          <w:spacing w:val="6"/>
          <w:lang w:val="en-US" w:eastAsia="zh-CN"/>
        </w:rPr>
      </w:pPr>
      <w:r>
        <w:rPr>
          <w:rFonts w:hint="eastAsia" w:ascii="Times New Roman" w:hAnsi="Times New Roman"/>
          <w:spacing w:val="6"/>
          <w:lang w:val="en-US" w:eastAsia="zh-CN"/>
        </w:rPr>
        <w:t>本项目由邓飞作为项目负责人，负责该项目的全盘组织实施；公益性岗位开发指导及聘用人员岗位补贴审核业务工作由谭显志负责；财务负责人王艳玲按照提供的每月在岗人员审核结果等按项目进度向财政申请支付资金；通过业务与财务工作共同配合衔接，形成了明确责任分工的项目管理制度，并按照考勤制度、监督检查制度、预算绩效管理办法等相关制度办法严格落实各环节工作。</w:t>
      </w:r>
    </w:p>
    <w:p>
      <w:pPr>
        <w:numPr>
          <w:ilvl w:val="0"/>
          <w:numId w:val="0"/>
        </w:numPr>
        <w:ind w:firstLine="640" w:firstLineChars="200"/>
        <w:jc w:val="left"/>
        <w:rPr>
          <w:rFonts w:hint="eastAsia"/>
          <w:lang w:val="en-US" w:eastAsia="zh-CN"/>
        </w:rPr>
      </w:pPr>
      <w:r>
        <w:rPr>
          <w:rFonts w:hint="eastAsia"/>
          <w:lang w:val="en-US" w:eastAsia="zh-CN"/>
        </w:rPr>
        <w:t>明确安置对象。公益性岗位安置对象</w:t>
      </w:r>
      <w:r>
        <w:rPr>
          <w:rFonts w:hint="eastAsia" w:ascii="仿宋" w:hAnsi="仿宋" w:eastAsia="仿宋" w:cs="仿宋"/>
          <w:b w:val="0"/>
          <w:bCs w:val="0"/>
          <w:sz w:val="32"/>
          <w:szCs w:val="32"/>
          <w:u w:val="none"/>
          <w:lang w:val="en-US" w:eastAsia="zh-CN"/>
        </w:rPr>
        <w:t>为疏附县籍监测帮扶对象家庭公益性岗位安置就业人员。</w:t>
      </w:r>
    </w:p>
    <w:p>
      <w:pPr>
        <w:bidi w:val="0"/>
        <w:rPr>
          <w:rFonts w:hint="eastAsia"/>
          <w:lang w:val="en-US" w:eastAsia="zh-CN"/>
        </w:rPr>
      </w:pPr>
      <w:r>
        <w:rPr>
          <w:rFonts w:hint="eastAsia"/>
          <w:lang w:val="en-US" w:eastAsia="zh-CN"/>
        </w:rPr>
        <w:t>规范岗位聘任。按照“公开、公平、公                                                                                                                                                            正”的原则，做好公益性岗位聘任工作。向社会公开发布公益性岗位招聘公告，注明用人单位拟聘任岗位的岗位名称、薪酬待遇、工作内容、工作要求、工作地点等内容。结合就业困难人员申请和各乡镇（村）推荐等情况，确定岗位招用人员。</w:t>
      </w:r>
    </w:p>
    <w:p>
      <w:pPr>
        <w:bidi w:val="0"/>
        <w:rPr>
          <w:rFonts w:hint="eastAsia"/>
          <w:lang w:val="en-US" w:eastAsia="zh-CN"/>
        </w:rPr>
      </w:pPr>
      <w:r>
        <w:rPr>
          <w:rFonts w:hint="eastAsia"/>
          <w:lang w:val="en-US" w:eastAsia="zh-CN"/>
        </w:rPr>
        <w:t>强化岗位管理。各地要切实履行公益性岗位管理职责，建立健全规范管理工作流程，明确各环节管理责任主体。督促用工单位履行用工管理主体责任，依法提供劳动保护和劳动条件，严格按照公益性岗位政策规定建立健全规章制度，承担日常考勤和管理工作。建立公益性岗位实名制台账，动态掌握人员在岗情况和领取补贴情况，强化相关补贴资金监管，对安置非就业困难人员、虚报冒领骗取补贴、“吃空饷”等违法违规情形，及时纠正查处，清退违规在岗人员，严肃追究相关工作人员责任。</w:t>
      </w:r>
    </w:p>
    <w:p>
      <w:pPr>
        <w:pStyle w:val="3"/>
        <w:pageBreakBefore w:val="0"/>
        <w:widowControl w:val="0"/>
        <w:kinsoku/>
        <w:wordWrap/>
        <w:overflowPunct/>
        <w:topLinePunct w:val="0"/>
        <w:bidi w:val="0"/>
        <w:adjustRightInd w:val="0"/>
        <w:snapToGrid w:val="0"/>
        <w:spacing w:line="620" w:lineRule="exact"/>
        <w:textAlignment w:val="auto"/>
        <w:rPr>
          <w:rFonts w:hint="eastAsia" w:ascii="Times New Roman" w:hAnsi="Times New Roman"/>
          <w:spacing w:val="6"/>
          <w:lang w:val="en-US" w:eastAsia="zh-CN"/>
        </w:rPr>
      </w:pPr>
      <w:r>
        <w:rPr>
          <w:rFonts w:hint="eastAsia" w:ascii="Times New Roman" w:hAnsi="Times New Roman"/>
          <w:spacing w:val="6"/>
          <w:lang w:val="en-US" w:eastAsia="zh-CN"/>
        </w:rPr>
        <w:t>3.3项目实施进度</w:t>
      </w:r>
    </w:p>
    <w:p>
      <w:pPr>
        <w:pageBreakBefore w:val="0"/>
        <w:widowControl w:val="0"/>
        <w:kinsoku/>
        <w:wordWrap/>
        <w:overflowPunct/>
        <w:topLinePunct w:val="0"/>
        <w:bidi w:val="0"/>
        <w:adjustRightInd w:val="0"/>
        <w:snapToGrid w:val="0"/>
        <w:spacing w:line="620" w:lineRule="exact"/>
        <w:ind w:firstLine="664" w:firstLineChars="200"/>
        <w:textAlignment w:val="auto"/>
        <w:rPr>
          <w:rFonts w:hint="eastAsia" w:ascii="Times New Roman" w:hAnsi="Times New Roman"/>
          <w:spacing w:val="6"/>
          <w:lang w:val="en-US" w:eastAsia="zh-CN"/>
        </w:rPr>
      </w:pPr>
      <w:r>
        <w:rPr>
          <w:rFonts w:hint="eastAsia" w:ascii="Times New Roman" w:hAnsi="Times New Roman"/>
          <w:spacing w:val="6"/>
          <w:lang w:val="en-US" w:eastAsia="zh-CN"/>
        </w:rPr>
        <w:t>2024年12月底前完成项目实施方案编制；</w:t>
      </w:r>
    </w:p>
    <w:p>
      <w:pPr>
        <w:pageBreakBefore w:val="0"/>
        <w:widowControl w:val="0"/>
        <w:kinsoku/>
        <w:wordWrap/>
        <w:overflowPunct/>
        <w:topLinePunct w:val="0"/>
        <w:bidi w:val="0"/>
        <w:adjustRightInd w:val="0"/>
        <w:snapToGrid w:val="0"/>
        <w:spacing w:line="620" w:lineRule="exact"/>
        <w:ind w:firstLine="664" w:firstLineChars="200"/>
        <w:textAlignment w:val="auto"/>
        <w:rPr>
          <w:rFonts w:hint="eastAsia" w:ascii="Times New Roman" w:hAnsi="Times New Roman"/>
          <w:spacing w:val="6"/>
          <w:lang w:val="en-US" w:eastAsia="zh-CN"/>
        </w:rPr>
      </w:pPr>
      <w:r>
        <w:rPr>
          <w:rFonts w:hint="eastAsia" w:ascii="Times New Roman" w:hAnsi="Times New Roman"/>
          <w:spacing w:val="6"/>
          <w:lang w:val="en-US" w:eastAsia="zh-CN"/>
        </w:rPr>
        <w:t>项目实施期间严格按月足额发放工资；</w:t>
      </w:r>
    </w:p>
    <w:p>
      <w:pPr>
        <w:pageBreakBefore w:val="0"/>
        <w:widowControl w:val="0"/>
        <w:kinsoku/>
        <w:wordWrap/>
        <w:overflowPunct/>
        <w:topLinePunct w:val="0"/>
        <w:bidi w:val="0"/>
        <w:adjustRightInd w:val="0"/>
        <w:snapToGrid w:val="0"/>
        <w:spacing w:line="620" w:lineRule="exact"/>
        <w:ind w:firstLine="664" w:firstLineChars="200"/>
        <w:textAlignment w:val="auto"/>
        <w:rPr>
          <w:rFonts w:hint="default" w:ascii="Times New Roman" w:hAnsi="Times New Roman"/>
          <w:spacing w:val="6"/>
          <w:lang w:val="en-US" w:eastAsia="zh-Hans"/>
        </w:rPr>
      </w:pPr>
      <w:r>
        <w:rPr>
          <w:rFonts w:hint="eastAsia" w:ascii="Times New Roman" w:hAnsi="Times New Roman"/>
          <w:spacing w:val="6"/>
          <w:lang w:val="en-US" w:eastAsia="zh-CN"/>
        </w:rPr>
        <w:t>2025</w:t>
      </w:r>
      <w:r>
        <w:rPr>
          <w:rFonts w:hint="default" w:ascii="Times New Roman" w:hAnsi="Times New Roman"/>
          <w:spacing w:val="6"/>
          <w:lang w:val="en-US" w:eastAsia="zh-Hans"/>
        </w:rPr>
        <w:t>年</w:t>
      </w:r>
      <w:r>
        <w:rPr>
          <w:rFonts w:hint="eastAsia" w:ascii="Times New Roman" w:hAnsi="Times New Roman"/>
          <w:spacing w:val="6"/>
          <w:lang w:val="en-US" w:eastAsia="zh-CN"/>
        </w:rPr>
        <w:t>12</w:t>
      </w:r>
      <w:r>
        <w:rPr>
          <w:rFonts w:hint="default" w:ascii="Times New Roman" w:hAnsi="Times New Roman"/>
          <w:spacing w:val="6"/>
          <w:lang w:val="en-US" w:eastAsia="zh-Hans"/>
        </w:rPr>
        <w:t>月底完成全部项目内容工作。</w:t>
      </w:r>
    </w:p>
    <w:p>
      <w:pPr>
        <w:pStyle w:val="3"/>
        <w:pageBreakBefore w:val="0"/>
        <w:widowControl w:val="0"/>
        <w:kinsoku/>
        <w:wordWrap/>
        <w:overflowPunct/>
        <w:topLinePunct w:val="0"/>
        <w:bidi w:val="0"/>
        <w:adjustRightInd w:val="0"/>
        <w:snapToGrid w:val="0"/>
        <w:spacing w:line="620" w:lineRule="exact"/>
        <w:textAlignment w:val="auto"/>
        <w:rPr>
          <w:rFonts w:hint="eastAsia" w:ascii="Times New Roman" w:hAnsi="Times New Roman"/>
          <w:spacing w:val="6"/>
          <w:lang w:val="en-US" w:eastAsia="zh-CN"/>
        </w:rPr>
      </w:pPr>
      <w:r>
        <w:rPr>
          <w:rFonts w:hint="eastAsia" w:ascii="Times New Roman" w:hAnsi="Times New Roman"/>
          <w:spacing w:val="6"/>
          <w:lang w:val="en-US" w:eastAsia="zh-CN"/>
        </w:rPr>
        <w:t>3.4脱贫减贫带贫机制</w:t>
      </w:r>
    </w:p>
    <w:p>
      <w:pPr>
        <w:pageBreakBefore w:val="0"/>
        <w:widowControl w:val="0"/>
        <w:kinsoku/>
        <w:wordWrap/>
        <w:overflowPunct/>
        <w:topLinePunct w:val="0"/>
        <w:bidi w:val="0"/>
        <w:adjustRightInd w:val="0"/>
        <w:snapToGrid w:val="0"/>
        <w:spacing w:line="620" w:lineRule="exact"/>
        <w:ind w:firstLine="664" w:firstLineChars="200"/>
        <w:textAlignment w:val="auto"/>
        <w:rPr>
          <w:rFonts w:hint="eastAsia" w:ascii="Times New Roman" w:hAnsi="Times New Roman"/>
          <w:spacing w:val="6"/>
          <w:lang w:val="en-US" w:eastAsia="zh-CN"/>
        </w:rPr>
      </w:pPr>
      <w:r>
        <w:rPr>
          <w:rFonts w:hint="eastAsia" w:ascii="Times New Roman" w:hAnsi="Times New Roman"/>
          <w:spacing w:val="6"/>
          <w:lang w:val="en-US" w:eastAsia="zh-CN"/>
        </w:rPr>
        <w:t>通过实施公益性岗位补贴项目，有效改善发放人群生活条件，持续保障基本生活需求，可带动就业人数300人，覆盖</w:t>
      </w:r>
      <w:r>
        <w:rPr>
          <w:rFonts w:hint="eastAsia" w:ascii="仿宋" w:hAnsi="仿宋" w:eastAsia="仿宋" w:cs="仿宋"/>
          <w:b w:val="0"/>
          <w:bCs w:val="0"/>
          <w:sz w:val="32"/>
          <w:szCs w:val="32"/>
          <w:u w:val="none"/>
          <w:lang w:val="en-US" w:eastAsia="zh-CN"/>
        </w:rPr>
        <w:t>监测帮扶对象家庭</w:t>
      </w:r>
      <w:r>
        <w:rPr>
          <w:rFonts w:hint="eastAsia" w:ascii="Times New Roman" w:hAnsi="Times New Roman"/>
          <w:spacing w:val="6"/>
          <w:lang w:val="en-US" w:eastAsia="zh-CN"/>
        </w:rPr>
        <w:t>户数300户。</w:t>
      </w:r>
    </w:p>
    <w:p>
      <w:pPr>
        <w:pStyle w:val="2"/>
        <w:pageBreakBefore w:val="0"/>
        <w:widowControl w:val="0"/>
        <w:kinsoku/>
        <w:wordWrap/>
        <w:overflowPunct/>
        <w:topLinePunct w:val="0"/>
        <w:bidi w:val="0"/>
        <w:adjustRightInd w:val="0"/>
        <w:snapToGrid w:val="0"/>
        <w:spacing w:before="0" w:after="0" w:line="620" w:lineRule="exact"/>
        <w:textAlignment w:val="auto"/>
        <w:rPr>
          <w:rFonts w:hint="eastAsia" w:ascii="Times New Roman" w:hAnsi="Times New Roman"/>
          <w:spacing w:val="6"/>
          <w:lang w:val="en-US" w:eastAsia="zh-CN"/>
        </w:rPr>
      </w:pPr>
      <w:r>
        <w:rPr>
          <w:rFonts w:hint="eastAsia" w:ascii="Times New Roman" w:hAnsi="Times New Roman"/>
          <w:spacing w:val="6"/>
          <w:lang w:val="en-US" w:eastAsia="zh-CN"/>
        </w:rPr>
        <w:t>4.公示公告</w:t>
      </w:r>
    </w:p>
    <w:p>
      <w:pPr>
        <w:pageBreakBefore w:val="0"/>
        <w:widowControl w:val="0"/>
        <w:kinsoku/>
        <w:wordWrap/>
        <w:overflowPunct/>
        <w:topLinePunct w:val="0"/>
        <w:bidi w:val="0"/>
        <w:adjustRightInd w:val="0"/>
        <w:snapToGrid w:val="0"/>
        <w:spacing w:line="620" w:lineRule="exact"/>
        <w:ind w:firstLine="664" w:firstLineChars="200"/>
        <w:textAlignment w:val="auto"/>
        <w:rPr>
          <w:rFonts w:hint="eastAsia" w:ascii="Times New Roman" w:hAnsi="Times New Roman"/>
          <w:spacing w:val="6"/>
        </w:rPr>
      </w:pPr>
      <w:r>
        <w:rPr>
          <w:rFonts w:hint="eastAsia" w:ascii="Times New Roman" w:hAnsi="Times New Roman"/>
          <w:spacing w:val="6"/>
          <w:lang w:eastAsia="zh-CN"/>
        </w:rPr>
        <w:t>巩固拓展脱贫攻坚成果同乡村振兴有效衔接项目</w:t>
      </w:r>
      <w:r>
        <w:rPr>
          <w:rFonts w:hint="eastAsia" w:ascii="Times New Roman" w:hAnsi="Times New Roman"/>
          <w:spacing w:val="6"/>
        </w:rPr>
        <w:t>实施需按</w:t>
      </w:r>
      <w:r>
        <w:rPr>
          <w:rFonts w:hint="eastAsia" w:ascii="Times New Roman" w:hAnsi="Times New Roman"/>
          <w:spacing w:val="6"/>
          <w:lang w:val="en-US" w:eastAsia="zh-CN"/>
        </w:rPr>
        <w:t>《新疆维吾尔自治区财政衔接推进乡村振兴补助资金管理办法》（新财规（2021）11号）、</w:t>
      </w:r>
      <w:r>
        <w:rPr>
          <w:rFonts w:hint="eastAsia" w:ascii="Times New Roman" w:hAnsi="Times New Roman"/>
          <w:spacing w:val="6"/>
        </w:rPr>
        <w:t>《新疆维吾尔自治区脱贫资金项目公告公示制度实施办法》</w:t>
      </w:r>
      <w:r>
        <w:rPr>
          <w:rFonts w:hint="eastAsia" w:ascii="Times New Roman" w:hAnsi="Times New Roman"/>
          <w:spacing w:val="6"/>
          <w:lang w:eastAsia="zh-CN"/>
        </w:rPr>
        <w:t>（</w:t>
      </w:r>
      <w:r>
        <w:rPr>
          <w:rFonts w:hint="eastAsia" w:ascii="Times New Roman" w:hAnsi="Times New Roman"/>
          <w:spacing w:val="6"/>
        </w:rPr>
        <w:t>新扶贫领字〔2018〕27号</w:t>
      </w:r>
      <w:r>
        <w:rPr>
          <w:rFonts w:hint="eastAsia" w:ascii="Times New Roman" w:hAnsi="Times New Roman"/>
          <w:spacing w:val="6"/>
          <w:lang w:eastAsia="zh-CN"/>
        </w:rPr>
        <w:t>）</w:t>
      </w:r>
      <w:r>
        <w:rPr>
          <w:rFonts w:hint="eastAsia" w:ascii="Times New Roman" w:hAnsi="Times New Roman"/>
          <w:spacing w:val="6"/>
        </w:rPr>
        <w:t>等文件精神，按事前、事中、</w:t>
      </w:r>
      <w:r>
        <w:rPr>
          <w:rFonts w:hint="eastAsia" w:ascii="Times New Roman" w:hAnsi="Times New Roman"/>
          <w:spacing w:val="6"/>
          <w:lang w:eastAsia="zh-CN"/>
        </w:rPr>
        <w:t>事后</w:t>
      </w:r>
      <w:r>
        <w:rPr>
          <w:rFonts w:hint="eastAsia" w:ascii="Times New Roman" w:hAnsi="Times New Roman"/>
          <w:spacing w:val="6"/>
        </w:rPr>
        <w:t>增加公示公告章节内容，并明确公示公告的方式。</w:t>
      </w:r>
    </w:p>
    <w:p>
      <w:pPr>
        <w:pStyle w:val="3"/>
        <w:pageBreakBefore w:val="0"/>
        <w:widowControl w:val="0"/>
        <w:kinsoku/>
        <w:wordWrap/>
        <w:overflowPunct/>
        <w:topLinePunct w:val="0"/>
        <w:bidi w:val="0"/>
        <w:adjustRightInd w:val="0"/>
        <w:snapToGrid w:val="0"/>
        <w:spacing w:line="620" w:lineRule="exact"/>
        <w:textAlignment w:val="auto"/>
        <w:rPr>
          <w:rFonts w:hint="eastAsia" w:ascii="Times New Roman" w:hAnsi="Times New Roman"/>
          <w:spacing w:val="6"/>
        </w:rPr>
      </w:pPr>
      <w:bookmarkStart w:id="8" w:name="_Toc41908792"/>
      <w:r>
        <w:rPr>
          <w:rFonts w:hint="eastAsia" w:ascii="Times New Roman" w:hAnsi="Times New Roman"/>
          <w:spacing w:val="6"/>
          <w:lang w:val="en-US" w:eastAsia="zh-CN"/>
        </w:rPr>
        <w:t>4.1</w:t>
      </w:r>
      <w:r>
        <w:rPr>
          <w:rFonts w:hint="eastAsia" w:ascii="Times New Roman" w:hAnsi="Times New Roman"/>
          <w:spacing w:val="6"/>
        </w:rPr>
        <w:t>公告公示内容</w:t>
      </w:r>
      <w:bookmarkEnd w:id="8"/>
    </w:p>
    <w:p>
      <w:pPr>
        <w:pageBreakBefore w:val="0"/>
        <w:widowControl w:val="0"/>
        <w:kinsoku/>
        <w:wordWrap/>
        <w:overflowPunct/>
        <w:topLinePunct w:val="0"/>
        <w:bidi w:val="0"/>
        <w:adjustRightInd w:val="0"/>
        <w:snapToGrid w:val="0"/>
        <w:spacing w:line="620" w:lineRule="exact"/>
        <w:ind w:firstLine="664" w:firstLineChars="200"/>
        <w:textAlignment w:val="auto"/>
        <w:rPr>
          <w:rFonts w:hint="eastAsia" w:ascii="Times New Roman" w:hAnsi="Times New Roman"/>
          <w:spacing w:val="6"/>
        </w:rPr>
      </w:pPr>
      <w:r>
        <w:rPr>
          <w:rFonts w:hint="eastAsia" w:ascii="Times New Roman" w:hAnsi="Times New Roman"/>
          <w:spacing w:val="6"/>
        </w:rPr>
        <w:t>项目实施单位在项目实施前对项目实施方案进行公示，包括项目名称、实施地点、建设任务、补助标准、资金来源及规模、资金来源、实施期限、绩效目标、实施单位及责任人等。</w:t>
      </w:r>
    </w:p>
    <w:p>
      <w:pPr>
        <w:pStyle w:val="3"/>
        <w:pageBreakBefore w:val="0"/>
        <w:widowControl w:val="0"/>
        <w:kinsoku/>
        <w:wordWrap/>
        <w:overflowPunct/>
        <w:topLinePunct w:val="0"/>
        <w:bidi w:val="0"/>
        <w:adjustRightInd w:val="0"/>
        <w:snapToGrid w:val="0"/>
        <w:spacing w:line="620" w:lineRule="exact"/>
        <w:textAlignment w:val="auto"/>
        <w:rPr>
          <w:rFonts w:hint="eastAsia" w:ascii="Times New Roman" w:hAnsi="Times New Roman"/>
          <w:spacing w:val="6"/>
        </w:rPr>
      </w:pPr>
      <w:bookmarkStart w:id="9" w:name="_Toc41908793"/>
      <w:r>
        <w:rPr>
          <w:rFonts w:hint="eastAsia" w:ascii="Times New Roman" w:hAnsi="Times New Roman"/>
          <w:spacing w:val="6"/>
          <w:lang w:val="en-US" w:eastAsia="zh-CN"/>
        </w:rPr>
        <w:t>4.2</w:t>
      </w:r>
      <w:r>
        <w:rPr>
          <w:rFonts w:hint="eastAsia" w:ascii="Times New Roman" w:hAnsi="Times New Roman"/>
          <w:spacing w:val="6"/>
        </w:rPr>
        <w:t>公示公告方式</w:t>
      </w:r>
      <w:bookmarkEnd w:id="9"/>
    </w:p>
    <w:p>
      <w:pPr>
        <w:pageBreakBefore w:val="0"/>
        <w:widowControl w:val="0"/>
        <w:kinsoku/>
        <w:wordWrap/>
        <w:overflowPunct/>
        <w:topLinePunct w:val="0"/>
        <w:bidi w:val="0"/>
        <w:adjustRightInd w:val="0"/>
        <w:snapToGrid w:val="0"/>
        <w:spacing w:line="620" w:lineRule="exact"/>
        <w:ind w:firstLine="664" w:firstLineChars="200"/>
        <w:textAlignment w:val="auto"/>
        <w:rPr>
          <w:rFonts w:hint="default" w:ascii="Times New Roman" w:hAnsi="Times New Roman"/>
          <w:spacing w:val="6"/>
          <w:sz w:val="32"/>
          <w:lang w:val="en-US" w:eastAsia="zh-CN"/>
        </w:rPr>
      </w:pPr>
      <w:r>
        <w:rPr>
          <w:rFonts w:hint="eastAsia" w:ascii="Times New Roman" w:hAnsi="Times New Roman"/>
          <w:spacing w:val="6"/>
          <w:lang w:eastAsia="zh-CN"/>
        </w:rPr>
        <w:t>通过政府网站及</w:t>
      </w:r>
      <w:r>
        <w:rPr>
          <w:rFonts w:hint="eastAsia" w:ascii="Times New Roman" w:hAnsi="Times New Roman"/>
          <w:spacing w:val="6"/>
        </w:rPr>
        <w:t>政务公开栏等形式进行公告公示。</w:t>
      </w:r>
    </w:p>
    <w:p>
      <w:pPr>
        <w:pStyle w:val="2"/>
        <w:pageBreakBefore w:val="0"/>
        <w:widowControl w:val="0"/>
        <w:kinsoku/>
        <w:wordWrap/>
        <w:overflowPunct/>
        <w:topLinePunct w:val="0"/>
        <w:bidi w:val="0"/>
        <w:adjustRightInd w:val="0"/>
        <w:snapToGrid w:val="0"/>
        <w:spacing w:before="0" w:after="0" w:line="620" w:lineRule="exact"/>
        <w:textAlignment w:val="auto"/>
        <w:rPr>
          <w:rFonts w:hint="eastAsia" w:ascii="Times New Roman" w:hAnsi="Times New Roman"/>
          <w:spacing w:val="6"/>
          <w:lang w:val="en-US" w:eastAsia="zh-CN"/>
        </w:rPr>
      </w:pPr>
      <w:r>
        <w:rPr>
          <w:rFonts w:hint="eastAsia" w:ascii="Times New Roman" w:hAnsi="Times New Roman"/>
          <w:spacing w:val="6"/>
          <w:lang w:val="en-US" w:eastAsia="zh-CN"/>
        </w:rPr>
        <w:t>5.</w:t>
      </w:r>
      <w:r>
        <w:rPr>
          <w:rFonts w:hint="eastAsia" w:ascii="Times New Roman" w:hAnsi="Times New Roman"/>
          <w:spacing w:val="6"/>
        </w:rPr>
        <w:t>项目绩效目标及效益分析</w:t>
      </w:r>
    </w:p>
    <w:p>
      <w:pPr>
        <w:pStyle w:val="3"/>
        <w:pageBreakBefore w:val="0"/>
        <w:widowControl w:val="0"/>
        <w:kinsoku/>
        <w:wordWrap/>
        <w:overflowPunct/>
        <w:topLinePunct w:val="0"/>
        <w:bidi w:val="0"/>
        <w:adjustRightInd w:val="0"/>
        <w:snapToGrid w:val="0"/>
        <w:spacing w:line="620" w:lineRule="exact"/>
        <w:textAlignment w:val="auto"/>
        <w:rPr>
          <w:rFonts w:ascii="Times New Roman" w:hAnsi="Times New Roman"/>
          <w:spacing w:val="6"/>
        </w:rPr>
      </w:pPr>
      <w:bookmarkStart w:id="10" w:name="_Toc41908795"/>
      <w:r>
        <w:rPr>
          <w:rFonts w:hint="eastAsia" w:ascii="Times New Roman" w:hAnsi="Times New Roman"/>
          <w:spacing w:val="6"/>
          <w:lang w:val="en-US" w:eastAsia="zh-CN"/>
        </w:rPr>
        <w:t>5</w:t>
      </w:r>
      <w:r>
        <w:rPr>
          <w:rFonts w:hint="eastAsia" w:ascii="Times New Roman" w:hAnsi="Times New Roman"/>
          <w:spacing w:val="6"/>
        </w:rPr>
        <w:t>.1年度目标</w:t>
      </w:r>
      <w:bookmarkEnd w:id="10"/>
    </w:p>
    <w:p>
      <w:pPr>
        <w:pageBreakBefore w:val="0"/>
        <w:widowControl w:val="0"/>
        <w:kinsoku/>
        <w:wordWrap/>
        <w:overflowPunct/>
        <w:topLinePunct w:val="0"/>
        <w:bidi w:val="0"/>
        <w:adjustRightInd w:val="0"/>
        <w:snapToGrid w:val="0"/>
        <w:spacing w:line="620" w:lineRule="exact"/>
        <w:ind w:firstLine="664" w:firstLineChars="200"/>
        <w:textAlignment w:val="auto"/>
        <w:rPr>
          <w:rFonts w:hint="eastAsia" w:ascii="Times New Roman" w:hAnsi="Times New Roman"/>
          <w:spacing w:val="6"/>
        </w:rPr>
      </w:pPr>
      <w:bookmarkStart w:id="11" w:name="_Toc41908796"/>
      <w:r>
        <w:rPr>
          <w:rFonts w:hint="eastAsia" w:ascii="Times New Roman" w:hAnsi="Times New Roman"/>
          <w:spacing w:val="6"/>
        </w:rPr>
        <w:t>本项目总投资为</w:t>
      </w:r>
      <w:r>
        <w:rPr>
          <w:rFonts w:hint="eastAsia" w:ascii="仿宋" w:hAnsi="仿宋" w:eastAsia="仿宋" w:cs="仿宋"/>
          <w:b w:val="0"/>
          <w:bCs w:val="0"/>
          <w:sz w:val="32"/>
          <w:szCs w:val="32"/>
          <w:u w:val="none"/>
          <w:lang w:val="en-US" w:eastAsia="zh-CN"/>
        </w:rPr>
        <w:t>583.2</w:t>
      </w:r>
      <w:r>
        <w:rPr>
          <w:rFonts w:hint="eastAsia" w:ascii="Times New Roman" w:hAnsi="Times New Roman"/>
          <w:spacing w:val="6"/>
        </w:rPr>
        <w:t>万元，资金来源为</w:t>
      </w:r>
      <w:r>
        <w:rPr>
          <w:rFonts w:hint="eastAsia" w:ascii="仿宋" w:hAnsi="仿宋" w:eastAsia="仿宋" w:cs="仿宋"/>
          <w:b w:val="0"/>
          <w:bCs w:val="0"/>
          <w:color w:val="auto"/>
          <w:sz w:val="32"/>
          <w:szCs w:val="32"/>
          <w:highlight w:val="none"/>
          <w:lang w:val="en-US" w:eastAsia="zh-CN"/>
        </w:rPr>
        <w:t>2025年巩固拓展脱贫攻坚成果同乡村振兴有效衔接项目资金</w:t>
      </w:r>
      <w:r>
        <w:rPr>
          <w:rFonts w:hint="eastAsia" w:ascii="Times New Roman" w:hAnsi="Times New Roman"/>
          <w:spacing w:val="6"/>
        </w:rPr>
        <w:t>。</w:t>
      </w:r>
    </w:p>
    <w:p>
      <w:pPr>
        <w:pageBreakBefore w:val="0"/>
        <w:widowControl w:val="0"/>
        <w:kinsoku/>
        <w:wordWrap/>
        <w:overflowPunct/>
        <w:topLinePunct w:val="0"/>
        <w:bidi w:val="0"/>
        <w:adjustRightInd w:val="0"/>
        <w:snapToGrid w:val="0"/>
        <w:spacing w:line="620" w:lineRule="exact"/>
        <w:ind w:firstLine="664" w:firstLineChars="200"/>
        <w:textAlignment w:val="auto"/>
        <w:rPr>
          <w:rFonts w:hint="eastAsia" w:ascii="Times New Roman" w:hAnsi="Times New Roman"/>
          <w:spacing w:val="6"/>
        </w:rPr>
      </w:pPr>
      <w:r>
        <w:rPr>
          <w:rFonts w:hint="eastAsia" w:ascii="Times New Roman" w:hAnsi="Times New Roman"/>
          <w:spacing w:val="6"/>
        </w:rPr>
        <w:t>本项目资金用于支付</w:t>
      </w:r>
      <w:r>
        <w:rPr>
          <w:rFonts w:hint="eastAsia" w:ascii="Times New Roman" w:hAnsi="Times New Roman"/>
          <w:spacing w:val="6"/>
          <w:lang w:eastAsia="zh-CN"/>
        </w:rPr>
        <w:t>公益性岗位岗位补贴</w:t>
      </w:r>
      <w:r>
        <w:rPr>
          <w:rFonts w:hint="eastAsia" w:ascii="Times New Roman" w:hAnsi="Times New Roman"/>
          <w:spacing w:val="6"/>
        </w:rPr>
        <w:t>，计划</w:t>
      </w:r>
      <w:r>
        <w:rPr>
          <w:rFonts w:hint="eastAsia" w:ascii="Times New Roman" w:hAnsi="Times New Roman"/>
          <w:spacing w:val="6"/>
          <w:lang w:eastAsia="zh-CN"/>
        </w:rPr>
        <w:t>开发</w:t>
      </w:r>
      <w:r>
        <w:rPr>
          <w:rFonts w:hint="eastAsia" w:ascii="Times New Roman" w:hAnsi="Times New Roman"/>
          <w:spacing w:val="6"/>
        </w:rPr>
        <w:t>公益性岗</w:t>
      </w:r>
      <w:r>
        <w:rPr>
          <w:rFonts w:hint="eastAsia" w:ascii="Times New Roman" w:hAnsi="Times New Roman"/>
          <w:spacing w:val="6"/>
          <w:lang w:val="en-US" w:eastAsia="zh-CN"/>
        </w:rPr>
        <w:t>300个</w:t>
      </w:r>
      <w:r>
        <w:rPr>
          <w:rFonts w:hint="eastAsia" w:ascii="Times New Roman" w:hAnsi="Times New Roman"/>
          <w:spacing w:val="6"/>
        </w:rPr>
        <w:t>，每月按照实际</w:t>
      </w:r>
      <w:r>
        <w:rPr>
          <w:rFonts w:hint="eastAsia" w:ascii="Times New Roman" w:hAnsi="Times New Roman"/>
          <w:spacing w:val="6"/>
          <w:lang w:eastAsia="zh-CN"/>
        </w:rPr>
        <w:t>在岗情况</w:t>
      </w:r>
      <w:r>
        <w:rPr>
          <w:rFonts w:hint="eastAsia" w:ascii="Times New Roman" w:hAnsi="Times New Roman"/>
          <w:spacing w:val="6"/>
        </w:rPr>
        <w:t>发放</w:t>
      </w:r>
      <w:r>
        <w:rPr>
          <w:rFonts w:hint="eastAsia" w:ascii="Times New Roman" w:hAnsi="Times New Roman"/>
          <w:spacing w:val="6"/>
          <w:lang w:eastAsia="zh-CN"/>
        </w:rPr>
        <w:t>补贴</w:t>
      </w:r>
      <w:r>
        <w:rPr>
          <w:rFonts w:hint="eastAsia" w:ascii="Times New Roman" w:hAnsi="Times New Roman"/>
          <w:spacing w:val="6"/>
        </w:rPr>
        <w:t>。通过实施本项目，有效改善发放人群生活条件，持续保障基本生活需求。本项目可带动就业人数</w:t>
      </w:r>
      <w:r>
        <w:rPr>
          <w:rFonts w:hint="eastAsia" w:ascii="Times New Roman" w:hAnsi="Times New Roman"/>
          <w:spacing w:val="6"/>
          <w:lang w:val="en-US" w:eastAsia="zh-CN"/>
        </w:rPr>
        <w:t>300</w:t>
      </w:r>
      <w:r>
        <w:rPr>
          <w:rFonts w:hint="eastAsia" w:ascii="Times New Roman" w:hAnsi="Times New Roman"/>
          <w:spacing w:val="6"/>
          <w:lang w:eastAsia="zh-CN"/>
        </w:rPr>
        <w:t>人</w:t>
      </w:r>
      <w:r>
        <w:rPr>
          <w:rFonts w:hint="eastAsia" w:ascii="Times New Roman" w:hAnsi="Times New Roman"/>
          <w:spacing w:val="6"/>
        </w:rPr>
        <w:t>，</w:t>
      </w:r>
      <w:r>
        <w:rPr>
          <w:rFonts w:hint="eastAsia" w:ascii="Times New Roman" w:hAnsi="Times New Roman"/>
          <w:spacing w:val="6"/>
          <w:lang w:val="en-US" w:eastAsia="zh-CN"/>
        </w:rPr>
        <w:t>覆盖</w:t>
      </w:r>
      <w:r>
        <w:rPr>
          <w:rFonts w:hint="eastAsia" w:ascii="仿宋" w:hAnsi="仿宋" w:eastAsia="仿宋" w:cs="仿宋"/>
          <w:b w:val="0"/>
          <w:bCs w:val="0"/>
          <w:sz w:val="32"/>
          <w:szCs w:val="32"/>
          <w:u w:val="none"/>
          <w:lang w:val="en-US" w:eastAsia="zh-CN"/>
        </w:rPr>
        <w:t>监测帮扶对象家庭</w:t>
      </w:r>
      <w:r>
        <w:rPr>
          <w:rFonts w:hint="eastAsia" w:ascii="Times New Roman" w:hAnsi="Times New Roman"/>
          <w:spacing w:val="6"/>
          <w:lang w:val="en-US" w:eastAsia="zh-CN"/>
        </w:rPr>
        <w:t>户数300户。</w:t>
      </w:r>
    </w:p>
    <w:p>
      <w:pPr>
        <w:pStyle w:val="4"/>
        <w:pageBreakBefore w:val="0"/>
        <w:widowControl w:val="0"/>
        <w:kinsoku/>
        <w:wordWrap/>
        <w:overflowPunct/>
        <w:topLinePunct w:val="0"/>
        <w:bidi w:val="0"/>
        <w:adjustRightInd w:val="0"/>
        <w:snapToGrid w:val="0"/>
        <w:spacing w:line="620" w:lineRule="exact"/>
        <w:textAlignment w:val="auto"/>
        <w:rPr>
          <w:rFonts w:ascii="Times New Roman" w:hAnsi="Times New Roman"/>
          <w:spacing w:val="6"/>
        </w:rPr>
      </w:pPr>
      <w:r>
        <w:rPr>
          <w:rFonts w:hint="eastAsia" w:ascii="Times New Roman" w:hAnsi="Times New Roman"/>
          <w:spacing w:val="6"/>
          <w:lang w:val="en-US" w:eastAsia="zh-CN"/>
        </w:rPr>
        <w:t>5</w:t>
      </w:r>
      <w:r>
        <w:rPr>
          <w:rFonts w:hint="eastAsia" w:ascii="Times New Roman" w:hAnsi="Times New Roman"/>
          <w:spacing w:val="6"/>
        </w:rPr>
        <w:t>.1.1项目覆盖情况</w:t>
      </w:r>
    </w:p>
    <w:p>
      <w:pPr>
        <w:pageBreakBefore w:val="0"/>
        <w:widowControl w:val="0"/>
        <w:kinsoku/>
        <w:wordWrap/>
        <w:overflowPunct/>
        <w:topLinePunct w:val="0"/>
        <w:bidi w:val="0"/>
        <w:adjustRightInd w:val="0"/>
        <w:snapToGrid w:val="0"/>
        <w:spacing w:line="620" w:lineRule="exact"/>
        <w:ind w:firstLine="664" w:firstLineChars="200"/>
        <w:textAlignment w:val="auto"/>
        <w:rPr>
          <w:rFonts w:hint="eastAsia" w:ascii="Times New Roman" w:hAnsi="Times New Roman"/>
          <w:spacing w:val="6"/>
          <w:lang w:val="en-US" w:eastAsia="zh-CN"/>
        </w:rPr>
      </w:pPr>
      <w:r>
        <w:rPr>
          <w:rFonts w:hint="eastAsia" w:ascii="Times New Roman" w:hAnsi="Times New Roman"/>
          <w:spacing w:val="6"/>
          <w:lang w:eastAsia="zh-CN"/>
        </w:rPr>
        <w:t>覆盖</w:t>
      </w:r>
      <w:r>
        <w:rPr>
          <w:rFonts w:hint="eastAsia" w:ascii="Times New Roman" w:hAnsi="Times New Roman"/>
          <w:spacing w:val="6"/>
        </w:rPr>
        <w:t>全</w:t>
      </w:r>
      <w:r>
        <w:rPr>
          <w:rFonts w:hint="eastAsia" w:ascii="Times New Roman" w:hAnsi="Times New Roman"/>
          <w:spacing w:val="6"/>
          <w:lang w:eastAsia="zh-CN"/>
        </w:rPr>
        <w:t>县</w:t>
      </w:r>
      <w:r>
        <w:rPr>
          <w:rFonts w:hint="eastAsia" w:ascii="Times New Roman" w:hAnsi="Times New Roman"/>
          <w:spacing w:val="6"/>
          <w:lang w:val="en-US" w:eastAsia="zh-CN"/>
        </w:rPr>
        <w:t>9</w:t>
      </w:r>
      <w:r>
        <w:rPr>
          <w:rFonts w:hint="eastAsia" w:ascii="Times New Roman" w:hAnsi="Times New Roman"/>
          <w:spacing w:val="6"/>
        </w:rPr>
        <w:t>个乡镇</w:t>
      </w:r>
      <w:r>
        <w:rPr>
          <w:rFonts w:hint="eastAsia" w:ascii="Times New Roman" w:hAnsi="Times New Roman"/>
          <w:spacing w:val="6"/>
          <w:lang w:eastAsia="zh-CN"/>
        </w:rPr>
        <w:t>。</w:t>
      </w:r>
    </w:p>
    <w:p>
      <w:pPr>
        <w:pStyle w:val="4"/>
        <w:pageBreakBefore w:val="0"/>
        <w:widowControl w:val="0"/>
        <w:kinsoku/>
        <w:wordWrap/>
        <w:overflowPunct/>
        <w:topLinePunct w:val="0"/>
        <w:bidi w:val="0"/>
        <w:adjustRightInd w:val="0"/>
        <w:snapToGrid w:val="0"/>
        <w:spacing w:line="620" w:lineRule="exact"/>
        <w:textAlignment w:val="auto"/>
        <w:rPr>
          <w:rFonts w:hint="eastAsia" w:ascii="Times New Roman" w:hAnsi="Times New Roman"/>
          <w:spacing w:val="6"/>
          <w:lang w:val="en-US" w:eastAsia="zh-CN"/>
        </w:rPr>
      </w:pPr>
      <w:r>
        <w:rPr>
          <w:rFonts w:hint="eastAsia" w:ascii="Times New Roman" w:hAnsi="Times New Roman"/>
          <w:spacing w:val="6"/>
          <w:lang w:val="en-US" w:eastAsia="zh-CN"/>
        </w:rPr>
        <w:t>5</w:t>
      </w:r>
      <w:r>
        <w:rPr>
          <w:rFonts w:hint="eastAsia" w:ascii="Times New Roman" w:hAnsi="Times New Roman"/>
          <w:spacing w:val="6"/>
        </w:rPr>
        <w:t>.1.</w:t>
      </w:r>
      <w:r>
        <w:rPr>
          <w:rFonts w:hint="eastAsia" w:ascii="Times New Roman" w:hAnsi="Times New Roman"/>
          <w:spacing w:val="6"/>
          <w:lang w:val="en-US" w:eastAsia="zh-CN"/>
        </w:rPr>
        <w:t>2</w:t>
      </w:r>
      <w:r>
        <w:rPr>
          <w:rFonts w:hint="eastAsia" w:ascii="Times New Roman" w:hAnsi="Times New Roman"/>
          <w:spacing w:val="6"/>
        </w:rPr>
        <w:t>项目</w:t>
      </w:r>
      <w:r>
        <w:rPr>
          <w:rFonts w:hint="eastAsia" w:ascii="Times New Roman" w:hAnsi="Times New Roman"/>
          <w:spacing w:val="6"/>
          <w:lang w:val="en-US" w:eastAsia="zh-CN"/>
        </w:rPr>
        <w:t>产出</w:t>
      </w:r>
    </w:p>
    <w:bookmarkEnd w:id="11"/>
    <w:p>
      <w:pPr>
        <w:pageBreakBefore w:val="0"/>
        <w:widowControl w:val="0"/>
        <w:kinsoku/>
        <w:wordWrap/>
        <w:overflowPunct/>
        <w:topLinePunct w:val="0"/>
        <w:bidi w:val="0"/>
        <w:adjustRightInd w:val="0"/>
        <w:snapToGrid w:val="0"/>
        <w:spacing w:line="620" w:lineRule="exact"/>
        <w:ind w:firstLine="664" w:firstLineChars="200"/>
        <w:textAlignment w:val="auto"/>
        <w:rPr>
          <w:rFonts w:hint="default" w:ascii="Times New Roman" w:hAnsi="Times New Roman"/>
          <w:spacing w:val="6"/>
          <w:lang w:val="en-US" w:eastAsia="zh-CN"/>
        </w:rPr>
      </w:pPr>
      <w:r>
        <w:rPr>
          <w:rFonts w:hint="default" w:ascii="Times New Roman" w:hAnsi="Times New Roman"/>
          <w:spacing w:val="6"/>
          <w:lang w:val="en-US" w:eastAsia="zh-CN"/>
        </w:rPr>
        <w:t>“享受公益性岗位补贴人数（≥**人）”指标，预期指标值为</w:t>
      </w:r>
      <w:r>
        <w:rPr>
          <w:rFonts w:hint="eastAsia" w:ascii="Times New Roman" w:hAnsi="Times New Roman"/>
          <w:spacing w:val="6"/>
          <w:lang w:val="en-US" w:eastAsia="zh-CN"/>
        </w:rPr>
        <w:t>≥300人</w:t>
      </w:r>
      <w:r>
        <w:rPr>
          <w:rFonts w:hint="default" w:ascii="Times New Roman" w:hAnsi="Times New Roman"/>
          <w:spacing w:val="6"/>
          <w:lang w:val="en-US" w:eastAsia="zh-CN"/>
        </w:rPr>
        <w:t>；</w:t>
      </w:r>
    </w:p>
    <w:p>
      <w:pPr>
        <w:pageBreakBefore w:val="0"/>
        <w:widowControl w:val="0"/>
        <w:kinsoku/>
        <w:wordWrap/>
        <w:overflowPunct/>
        <w:topLinePunct w:val="0"/>
        <w:bidi w:val="0"/>
        <w:adjustRightInd w:val="0"/>
        <w:snapToGrid w:val="0"/>
        <w:spacing w:line="620" w:lineRule="exact"/>
        <w:ind w:firstLine="664" w:firstLineChars="200"/>
        <w:textAlignment w:val="auto"/>
        <w:rPr>
          <w:rFonts w:hint="default" w:ascii="Times New Roman" w:hAnsi="Times New Roman"/>
          <w:spacing w:val="6"/>
          <w:lang w:val="en-US" w:eastAsia="zh-CN"/>
        </w:rPr>
      </w:pPr>
      <w:r>
        <w:rPr>
          <w:rFonts w:hint="default" w:ascii="Times New Roman" w:hAnsi="Times New Roman"/>
          <w:spacing w:val="6"/>
          <w:lang w:val="en-US" w:eastAsia="zh-CN"/>
        </w:rPr>
        <w:t>“</w:t>
      </w:r>
      <w:r>
        <w:rPr>
          <w:rFonts w:hint="eastAsia" w:ascii="Times New Roman" w:hAnsi="Times New Roman"/>
          <w:spacing w:val="6"/>
          <w:lang w:val="en-US" w:eastAsia="zh-CN"/>
        </w:rPr>
        <w:t>发放补助次数（**次）</w:t>
      </w:r>
      <w:r>
        <w:rPr>
          <w:rFonts w:hint="default" w:ascii="Times New Roman" w:hAnsi="Times New Roman"/>
          <w:spacing w:val="6"/>
          <w:lang w:val="en-US" w:eastAsia="zh-CN"/>
        </w:rPr>
        <w:t>”指标，预期指标值为</w:t>
      </w:r>
      <w:r>
        <w:rPr>
          <w:rFonts w:hint="eastAsia" w:ascii="Times New Roman" w:hAnsi="Times New Roman"/>
          <w:spacing w:val="6"/>
          <w:lang w:val="en-US" w:eastAsia="zh-CN"/>
        </w:rPr>
        <w:t>＝12月</w:t>
      </w:r>
      <w:r>
        <w:rPr>
          <w:rFonts w:hint="default" w:ascii="Times New Roman" w:hAnsi="Times New Roman"/>
          <w:spacing w:val="6"/>
          <w:lang w:val="en-US" w:eastAsia="zh-CN"/>
        </w:rPr>
        <w:t>；</w:t>
      </w:r>
    </w:p>
    <w:p>
      <w:pPr>
        <w:pageBreakBefore w:val="0"/>
        <w:widowControl w:val="0"/>
        <w:kinsoku/>
        <w:wordWrap/>
        <w:overflowPunct/>
        <w:topLinePunct w:val="0"/>
        <w:bidi w:val="0"/>
        <w:adjustRightInd w:val="0"/>
        <w:snapToGrid w:val="0"/>
        <w:spacing w:line="620" w:lineRule="exact"/>
        <w:ind w:firstLine="664" w:firstLineChars="200"/>
        <w:textAlignment w:val="auto"/>
        <w:rPr>
          <w:rFonts w:hint="default" w:ascii="Times New Roman" w:hAnsi="Times New Roman"/>
          <w:spacing w:val="6"/>
          <w:lang w:val="en-US" w:eastAsia="zh-CN"/>
        </w:rPr>
      </w:pPr>
      <w:r>
        <w:rPr>
          <w:rFonts w:hint="default" w:ascii="Times New Roman" w:hAnsi="Times New Roman"/>
          <w:spacing w:val="6"/>
          <w:lang w:val="en-US" w:eastAsia="zh-CN"/>
        </w:rPr>
        <w:t>“</w:t>
      </w:r>
      <w:r>
        <w:rPr>
          <w:rFonts w:hint="eastAsia" w:ascii="Times New Roman" w:hAnsi="Times New Roman"/>
          <w:spacing w:val="6"/>
          <w:lang w:val="en-US" w:eastAsia="zh-CN"/>
        </w:rPr>
        <w:t>公益性岗位</w:t>
      </w:r>
      <w:r>
        <w:rPr>
          <w:rFonts w:hint="default" w:ascii="Times New Roman" w:hAnsi="Times New Roman"/>
          <w:spacing w:val="6"/>
          <w:lang w:val="en-US" w:eastAsia="zh-CN"/>
        </w:rPr>
        <w:t>补贴发放准确率（=%）”指标，预期指标值为=100%；</w:t>
      </w:r>
    </w:p>
    <w:p>
      <w:pPr>
        <w:pageBreakBefore w:val="0"/>
        <w:widowControl w:val="0"/>
        <w:kinsoku/>
        <w:wordWrap/>
        <w:overflowPunct/>
        <w:topLinePunct w:val="0"/>
        <w:bidi w:val="0"/>
        <w:adjustRightInd w:val="0"/>
        <w:snapToGrid w:val="0"/>
        <w:spacing w:line="620" w:lineRule="exact"/>
        <w:ind w:firstLine="664" w:firstLineChars="200"/>
        <w:textAlignment w:val="auto"/>
        <w:rPr>
          <w:rFonts w:hint="default" w:ascii="Times New Roman" w:hAnsi="Times New Roman"/>
          <w:spacing w:val="6"/>
          <w:lang w:val="en-US" w:eastAsia="zh-CN"/>
        </w:rPr>
      </w:pPr>
      <w:r>
        <w:rPr>
          <w:rFonts w:hint="default" w:ascii="Times New Roman" w:hAnsi="Times New Roman"/>
          <w:spacing w:val="6"/>
          <w:lang w:val="en-US" w:eastAsia="zh-CN"/>
        </w:rPr>
        <w:t>“项目完成时间”指标，预期指标值为</w:t>
      </w:r>
      <w:r>
        <w:rPr>
          <w:rFonts w:hint="eastAsia" w:ascii="Times New Roman" w:hAnsi="Times New Roman"/>
          <w:spacing w:val="6"/>
          <w:lang w:val="en-US" w:eastAsia="zh-CN"/>
        </w:rPr>
        <w:t>2025年12月底前</w:t>
      </w:r>
      <w:r>
        <w:rPr>
          <w:rFonts w:hint="default" w:ascii="Times New Roman" w:hAnsi="Times New Roman"/>
          <w:spacing w:val="6"/>
          <w:lang w:val="en-US" w:eastAsia="zh-CN"/>
        </w:rPr>
        <w:t>；</w:t>
      </w:r>
    </w:p>
    <w:p>
      <w:pPr>
        <w:pageBreakBefore w:val="0"/>
        <w:widowControl w:val="0"/>
        <w:kinsoku/>
        <w:wordWrap/>
        <w:overflowPunct/>
        <w:topLinePunct w:val="0"/>
        <w:bidi w:val="0"/>
        <w:adjustRightInd w:val="0"/>
        <w:snapToGrid w:val="0"/>
        <w:spacing w:line="620" w:lineRule="exact"/>
        <w:ind w:firstLine="664" w:firstLineChars="200"/>
        <w:textAlignment w:val="auto"/>
        <w:rPr>
          <w:rFonts w:hint="default" w:ascii="Times New Roman" w:hAnsi="Times New Roman"/>
          <w:spacing w:val="6"/>
          <w:lang w:val="en-US" w:eastAsia="zh-CN"/>
        </w:rPr>
      </w:pPr>
      <w:r>
        <w:rPr>
          <w:rFonts w:hint="default" w:ascii="Times New Roman" w:hAnsi="Times New Roman"/>
          <w:spacing w:val="6"/>
          <w:lang w:val="en-US" w:eastAsia="zh-CN"/>
        </w:rPr>
        <w:t>“每月补助标准（≤元/人/月）”指标，预期指标值为</w:t>
      </w:r>
      <w:r>
        <w:rPr>
          <w:rFonts w:hint="eastAsia" w:ascii="Times New Roman" w:hAnsi="Times New Roman"/>
          <w:spacing w:val="6"/>
          <w:lang w:val="en-US" w:eastAsia="zh-CN"/>
        </w:rPr>
        <w:t>≤1620元</w:t>
      </w:r>
      <w:r>
        <w:rPr>
          <w:rFonts w:hint="default" w:ascii="Times New Roman" w:hAnsi="Times New Roman"/>
          <w:spacing w:val="6"/>
          <w:lang w:val="en-US" w:eastAsia="zh-CN"/>
        </w:rPr>
        <w:t>；</w:t>
      </w:r>
    </w:p>
    <w:p>
      <w:pPr>
        <w:pStyle w:val="3"/>
        <w:pageBreakBefore w:val="0"/>
        <w:widowControl w:val="0"/>
        <w:kinsoku/>
        <w:wordWrap/>
        <w:overflowPunct/>
        <w:topLinePunct w:val="0"/>
        <w:bidi w:val="0"/>
        <w:adjustRightInd w:val="0"/>
        <w:snapToGrid w:val="0"/>
        <w:spacing w:line="620" w:lineRule="exact"/>
        <w:textAlignment w:val="auto"/>
        <w:rPr>
          <w:rFonts w:hint="eastAsia" w:ascii="Times New Roman" w:hAnsi="Times New Roman"/>
          <w:spacing w:val="6"/>
        </w:rPr>
      </w:pPr>
      <w:bookmarkStart w:id="12" w:name="_Toc41908797"/>
      <w:r>
        <w:rPr>
          <w:rFonts w:hint="eastAsia" w:ascii="Times New Roman" w:hAnsi="Times New Roman"/>
          <w:spacing w:val="6"/>
          <w:lang w:val="en-US" w:eastAsia="zh-CN"/>
        </w:rPr>
        <w:t>5</w:t>
      </w:r>
      <w:r>
        <w:rPr>
          <w:rFonts w:hint="eastAsia" w:ascii="Times New Roman" w:hAnsi="Times New Roman"/>
          <w:spacing w:val="6"/>
        </w:rPr>
        <w:t>.</w:t>
      </w:r>
      <w:r>
        <w:rPr>
          <w:rFonts w:hint="eastAsia" w:ascii="Times New Roman" w:hAnsi="Times New Roman"/>
          <w:spacing w:val="6"/>
          <w:lang w:val="en-US" w:eastAsia="zh-CN"/>
        </w:rPr>
        <w:t>2社会</w:t>
      </w:r>
      <w:r>
        <w:rPr>
          <w:rFonts w:hint="eastAsia" w:ascii="Times New Roman" w:hAnsi="Times New Roman"/>
          <w:spacing w:val="6"/>
        </w:rPr>
        <w:t>效益</w:t>
      </w:r>
      <w:bookmarkEnd w:id="12"/>
    </w:p>
    <w:p>
      <w:pPr>
        <w:pageBreakBefore w:val="0"/>
        <w:widowControl w:val="0"/>
        <w:kinsoku/>
        <w:wordWrap/>
        <w:overflowPunct/>
        <w:topLinePunct w:val="0"/>
        <w:bidi w:val="0"/>
        <w:adjustRightInd w:val="0"/>
        <w:snapToGrid w:val="0"/>
        <w:spacing w:line="620" w:lineRule="exact"/>
        <w:ind w:firstLine="664" w:firstLineChars="200"/>
        <w:textAlignment w:val="auto"/>
        <w:rPr>
          <w:rFonts w:hint="eastAsia" w:ascii="Times New Roman" w:hAnsi="Times New Roman" w:eastAsia="方正仿宋_GBK"/>
          <w:spacing w:val="6"/>
          <w:lang w:val="en-US" w:eastAsia="zh-CN"/>
        </w:rPr>
      </w:pPr>
      <w:r>
        <w:rPr>
          <w:rFonts w:hint="eastAsia" w:ascii="Times New Roman" w:hAnsi="Times New Roman"/>
          <w:spacing w:val="6"/>
        </w:rPr>
        <w:t>通过实施本项目提高发放人员工作积极性，有效改善发放人群生活条件，保障基本生活需求</w:t>
      </w:r>
      <w:r>
        <w:rPr>
          <w:rFonts w:hint="eastAsia" w:ascii="Times New Roman" w:hAnsi="Times New Roman"/>
          <w:spacing w:val="6"/>
          <w:lang w:eastAsia="zh-CN"/>
        </w:rPr>
        <w:t>，</w:t>
      </w:r>
      <w:r>
        <w:rPr>
          <w:rFonts w:hint="eastAsia" w:ascii="Times New Roman" w:hAnsi="Times New Roman"/>
          <w:spacing w:val="6"/>
          <w:lang w:val="en-US" w:eastAsia="zh-CN"/>
        </w:rPr>
        <w:t>可带动就业人数300人，覆盖</w:t>
      </w:r>
      <w:r>
        <w:rPr>
          <w:rFonts w:hint="eastAsia" w:ascii="方正仿宋_GBK" w:hAnsi="方正仿宋_GBK" w:eastAsia="方正仿宋_GBK" w:cs="方正仿宋_GBK"/>
          <w:b w:val="0"/>
          <w:bCs w:val="0"/>
          <w:sz w:val="32"/>
          <w:szCs w:val="32"/>
          <w:u w:val="none"/>
          <w:lang w:val="en-US" w:eastAsia="zh-CN"/>
        </w:rPr>
        <w:t>监测帮扶对象</w:t>
      </w:r>
      <w:r>
        <w:rPr>
          <w:rFonts w:hint="eastAsia" w:cs="方正仿宋_GBK"/>
          <w:b w:val="0"/>
          <w:bCs w:val="0"/>
          <w:sz w:val="32"/>
          <w:szCs w:val="32"/>
          <w:u w:val="none"/>
          <w:lang w:val="en-US" w:eastAsia="zh-CN"/>
        </w:rPr>
        <w:t>家庭</w:t>
      </w:r>
      <w:r>
        <w:rPr>
          <w:rFonts w:hint="eastAsia" w:ascii="Times New Roman" w:hAnsi="Times New Roman"/>
          <w:spacing w:val="6"/>
          <w:lang w:val="en-US" w:eastAsia="zh-CN"/>
        </w:rPr>
        <w:t>户数300户。</w:t>
      </w:r>
    </w:p>
    <w:p>
      <w:pPr>
        <w:pStyle w:val="3"/>
        <w:pageBreakBefore w:val="0"/>
        <w:widowControl w:val="0"/>
        <w:kinsoku/>
        <w:wordWrap/>
        <w:overflowPunct/>
        <w:topLinePunct w:val="0"/>
        <w:bidi w:val="0"/>
        <w:adjustRightInd w:val="0"/>
        <w:snapToGrid w:val="0"/>
        <w:spacing w:line="620" w:lineRule="exact"/>
        <w:textAlignment w:val="auto"/>
        <w:rPr>
          <w:rFonts w:hint="default" w:ascii="Times New Roman" w:hAnsi="Times New Roman"/>
          <w:lang w:val="en-US" w:eastAsia="zh-CN"/>
        </w:rPr>
      </w:pPr>
      <w:r>
        <w:rPr>
          <w:rFonts w:hint="eastAsia" w:ascii="Times New Roman" w:hAnsi="Times New Roman"/>
          <w:lang w:val="en-US" w:eastAsia="zh-CN"/>
        </w:rPr>
        <w:t>5.3可持续影响</w:t>
      </w:r>
    </w:p>
    <w:p>
      <w:pPr>
        <w:pageBreakBefore w:val="0"/>
        <w:widowControl w:val="0"/>
        <w:kinsoku/>
        <w:wordWrap/>
        <w:overflowPunct/>
        <w:topLinePunct w:val="0"/>
        <w:bidi w:val="0"/>
        <w:adjustRightInd w:val="0"/>
        <w:snapToGrid w:val="0"/>
        <w:spacing w:line="620" w:lineRule="exact"/>
        <w:textAlignment w:val="auto"/>
        <w:rPr>
          <w:rFonts w:hint="eastAsia" w:ascii="Times New Roman" w:hAnsi="Times New Roman"/>
          <w:lang w:val="en-US" w:eastAsia="zh-CN"/>
        </w:rPr>
      </w:pPr>
      <w:r>
        <w:rPr>
          <w:rFonts w:hint="eastAsia" w:ascii="Times New Roman" w:hAnsi="Times New Roman"/>
        </w:rPr>
        <w:t>通过实施本项目</w:t>
      </w:r>
      <w:r>
        <w:rPr>
          <w:rFonts w:hint="eastAsia" w:ascii="Times New Roman" w:hAnsi="Times New Roman"/>
          <w:lang w:eastAsia="zh-CN"/>
        </w:rPr>
        <w:t>，</w:t>
      </w:r>
      <w:r>
        <w:rPr>
          <w:rFonts w:hint="eastAsia" w:ascii="Times New Roman" w:hAnsi="Times New Roman"/>
          <w:lang w:val="en-US" w:eastAsia="zh-CN"/>
        </w:rPr>
        <w:t>持续保障保障监测帮扶家庭劳动力受益。</w:t>
      </w:r>
    </w:p>
    <w:p>
      <w:pPr>
        <w:pStyle w:val="2"/>
        <w:pageBreakBefore w:val="0"/>
        <w:widowControl w:val="0"/>
        <w:kinsoku/>
        <w:wordWrap/>
        <w:overflowPunct/>
        <w:topLinePunct w:val="0"/>
        <w:bidi w:val="0"/>
        <w:adjustRightInd w:val="0"/>
        <w:snapToGrid w:val="0"/>
        <w:spacing w:before="0" w:after="0" w:line="620" w:lineRule="exact"/>
        <w:textAlignment w:val="auto"/>
        <w:rPr>
          <w:rFonts w:hint="eastAsia" w:ascii="Times New Roman" w:hAnsi="Times New Roman"/>
          <w:spacing w:val="6"/>
        </w:rPr>
      </w:pPr>
      <w:r>
        <w:rPr>
          <w:rFonts w:hint="eastAsia" w:ascii="Times New Roman" w:hAnsi="Times New Roman"/>
          <w:spacing w:val="6"/>
          <w:lang w:val="en-US" w:eastAsia="zh-CN"/>
        </w:rPr>
        <w:t>6.</w:t>
      </w:r>
      <w:r>
        <w:rPr>
          <w:rFonts w:hint="eastAsia" w:ascii="Times New Roman" w:hAnsi="Times New Roman"/>
          <w:spacing w:val="6"/>
        </w:rPr>
        <w:t>风险分析</w:t>
      </w:r>
    </w:p>
    <w:p>
      <w:pPr>
        <w:pStyle w:val="3"/>
        <w:pageBreakBefore w:val="0"/>
        <w:widowControl w:val="0"/>
        <w:kinsoku/>
        <w:wordWrap/>
        <w:overflowPunct/>
        <w:topLinePunct w:val="0"/>
        <w:bidi w:val="0"/>
        <w:adjustRightInd w:val="0"/>
        <w:snapToGrid w:val="0"/>
        <w:spacing w:line="620" w:lineRule="exact"/>
        <w:textAlignment w:val="auto"/>
        <w:rPr>
          <w:rFonts w:hint="eastAsia" w:ascii="Times New Roman" w:hAnsi="Times New Roman"/>
          <w:spacing w:val="6"/>
          <w:lang w:val="en-US" w:eastAsia="zh-CN"/>
        </w:rPr>
      </w:pPr>
      <w:r>
        <w:rPr>
          <w:rFonts w:hint="eastAsia" w:ascii="Times New Roman" w:hAnsi="Times New Roman"/>
          <w:spacing w:val="6"/>
          <w:lang w:val="en-US" w:eastAsia="zh-CN"/>
        </w:rPr>
        <w:t>6.1</w:t>
      </w:r>
      <w:r>
        <w:rPr>
          <w:rFonts w:hint="eastAsia" w:ascii="Times New Roman" w:hAnsi="Times New Roman"/>
          <w:spacing w:val="6"/>
        </w:rPr>
        <w:t>主要风险因素</w:t>
      </w:r>
      <w:r>
        <w:rPr>
          <w:rFonts w:hint="eastAsia" w:ascii="Times New Roman" w:hAnsi="Times New Roman"/>
          <w:spacing w:val="6"/>
          <w:lang w:eastAsia="zh-CN"/>
        </w:rPr>
        <w:t>分析</w:t>
      </w:r>
    </w:p>
    <w:p>
      <w:pPr>
        <w:pageBreakBefore w:val="0"/>
        <w:widowControl w:val="0"/>
        <w:kinsoku/>
        <w:wordWrap/>
        <w:overflowPunct/>
        <w:topLinePunct w:val="0"/>
        <w:bidi w:val="0"/>
        <w:adjustRightInd w:val="0"/>
        <w:snapToGrid w:val="0"/>
        <w:spacing w:line="620" w:lineRule="exact"/>
        <w:ind w:firstLine="664" w:firstLineChars="200"/>
        <w:textAlignment w:val="auto"/>
        <w:rPr>
          <w:rFonts w:hint="eastAsia" w:ascii="Times New Roman" w:hAnsi="Times New Roman"/>
          <w:spacing w:val="6"/>
          <w:lang w:val="en-US" w:eastAsia="zh-CN"/>
        </w:rPr>
      </w:pPr>
      <w:r>
        <w:rPr>
          <w:rFonts w:hint="eastAsia" w:ascii="Times New Roman" w:hAnsi="Times New Roman"/>
          <w:spacing w:val="6"/>
          <w:lang w:val="en-US" w:eastAsia="zh-CN"/>
        </w:rPr>
        <w:t>管理缺乏系统性。管理部门对岗位审查把关不严，对人、岗符合性检查监督密度不够、督促整改不力，对聘用人员作用发挥、岗位设置和限额配比调查研究少，不同程度出现了人岗不符、骗取公益性岗位补贴用于弥补单位经费不足的问题，出现了聘用人员吃“资格饭”的问题，出现脱岗、顶岗的现象，出现了部分岗位人浮于事，而另一些岗位协管和服务人员不足的现象。</w:t>
      </w:r>
    </w:p>
    <w:p>
      <w:pPr>
        <w:pStyle w:val="3"/>
        <w:pageBreakBefore w:val="0"/>
        <w:widowControl w:val="0"/>
        <w:kinsoku/>
        <w:wordWrap/>
        <w:overflowPunct/>
        <w:topLinePunct w:val="0"/>
        <w:bidi w:val="0"/>
        <w:adjustRightInd w:val="0"/>
        <w:snapToGrid w:val="0"/>
        <w:spacing w:line="620" w:lineRule="exact"/>
        <w:textAlignment w:val="auto"/>
        <w:rPr>
          <w:rFonts w:hint="eastAsia" w:ascii="Times New Roman" w:hAnsi="Times New Roman"/>
          <w:spacing w:val="6"/>
          <w:lang w:eastAsia="zh-CN"/>
        </w:rPr>
      </w:pPr>
      <w:r>
        <w:rPr>
          <w:rFonts w:hint="eastAsia" w:ascii="Times New Roman" w:hAnsi="Times New Roman"/>
          <w:spacing w:val="6"/>
          <w:lang w:val="en-US" w:eastAsia="zh-CN"/>
        </w:rPr>
        <w:t>6.2</w:t>
      </w:r>
      <w:r>
        <w:rPr>
          <w:rFonts w:hint="eastAsia" w:ascii="Times New Roman" w:hAnsi="Times New Roman"/>
          <w:spacing w:val="6"/>
          <w:lang w:eastAsia="zh-CN"/>
        </w:rPr>
        <w:t>防范化解措施</w:t>
      </w:r>
    </w:p>
    <w:p>
      <w:pPr>
        <w:pageBreakBefore w:val="0"/>
        <w:widowControl w:val="0"/>
        <w:kinsoku/>
        <w:wordWrap/>
        <w:overflowPunct/>
        <w:topLinePunct w:val="0"/>
        <w:bidi w:val="0"/>
        <w:adjustRightInd w:val="0"/>
        <w:snapToGrid w:val="0"/>
        <w:spacing w:line="620" w:lineRule="exact"/>
        <w:ind w:firstLine="664" w:firstLineChars="200"/>
        <w:textAlignment w:val="auto"/>
        <w:rPr>
          <w:rFonts w:hint="eastAsia" w:ascii="Times New Roman" w:hAnsi="Times New Roman"/>
          <w:spacing w:val="6"/>
          <w:lang w:eastAsia="zh-CN"/>
        </w:rPr>
      </w:pPr>
      <w:r>
        <w:rPr>
          <w:rFonts w:hint="eastAsia" w:ascii="Times New Roman" w:hAnsi="Times New Roman"/>
          <w:spacing w:val="6"/>
          <w:lang w:eastAsia="zh-CN"/>
        </w:rPr>
        <w:t>主管部门要严格审核监管。一是要始终坚持岗位的公益性，对申报的非公益性一律不得安排公益性岗位。二是开展定期、不定期的抽查，对人岗不符的，要责令用人单位整改，对履行职责不到位的聘用人员要加强引导、督促用人单位加强教育管理。三是每年要对公益性岗位及管理、效益进行分析、总结，为来年的工作安排及监管是供重要参考。四是对发现的弄虚作假、整改不力的要移交主管部门处理，对情节严重为要移交当地纪委监察部门查处。</w:t>
      </w:r>
    </w:p>
    <w:p>
      <w:pPr>
        <w:pStyle w:val="2"/>
        <w:pageBreakBefore w:val="0"/>
        <w:widowControl w:val="0"/>
        <w:kinsoku/>
        <w:wordWrap/>
        <w:overflowPunct/>
        <w:topLinePunct w:val="0"/>
        <w:bidi w:val="0"/>
        <w:adjustRightInd w:val="0"/>
        <w:snapToGrid w:val="0"/>
        <w:spacing w:before="0" w:after="0" w:line="620" w:lineRule="exact"/>
        <w:textAlignment w:val="auto"/>
        <w:rPr>
          <w:rFonts w:ascii="Times New Roman" w:hAnsi="Times New Roman"/>
          <w:spacing w:val="6"/>
        </w:rPr>
      </w:pPr>
      <w:r>
        <w:rPr>
          <w:rFonts w:hint="eastAsia" w:ascii="Times New Roman" w:hAnsi="Times New Roman"/>
          <w:spacing w:val="6"/>
          <w:lang w:val="en-US" w:eastAsia="zh-CN"/>
        </w:rPr>
        <w:t>7.</w:t>
      </w:r>
      <w:r>
        <w:rPr>
          <w:rFonts w:hint="eastAsia" w:ascii="Times New Roman" w:hAnsi="Times New Roman" w:eastAsia="方正仿宋_GBK" w:cs="楷体"/>
          <w:b/>
          <w:bCs/>
          <w:spacing w:val="6"/>
          <w:sz w:val="32"/>
          <w:szCs w:val="32"/>
        </w:rPr>
        <w:t>其他</w:t>
      </w:r>
    </w:p>
    <w:p>
      <w:pPr>
        <w:pageBreakBefore w:val="0"/>
        <w:widowControl w:val="0"/>
        <w:kinsoku/>
        <w:wordWrap/>
        <w:overflowPunct/>
        <w:topLinePunct w:val="0"/>
        <w:bidi w:val="0"/>
        <w:adjustRightInd w:val="0"/>
        <w:snapToGrid w:val="0"/>
        <w:spacing w:line="620" w:lineRule="exact"/>
        <w:textAlignment w:val="auto"/>
        <w:rPr>
          <w:rFonts w:hint="default" w:ascii="Times New Roman" w:hAnsi="Times New Roman"/>
          <w:spacing w:val="6"/>
          <w:lang w:val="en-US" w:eastAsia="zh-CN"/>
        </w:rPr>
      </w:pPr>
      <w:r>
        <w:rPr>
          <w:rFonts w:hint="eastAsia" w:ascii="Times New Roman" w:hAnsi="Times New Roman"/>
          <w:spacing w:val="6"/>
          <w:lang w:val="en-US" w:eastAsia="zh-CN"/>
        </w:rPr>
        <w:t>无。</w:t>
      </w:r>
    </w:p>
    <w:sectPr>
      <w:footerReference r:id="rId5" w:type="default"/>
      <w:pgSz w:w="11906" w:h="16838"/>
      <w:pgMar w:top="1440" w:right="1797" w:bottom="1440" w:left="1797" w:header="851" w:footer="992" w:gutter="0"/>
      <w:pgNumType w:start="1"/>
      <w:cols w:space="425" w:num="1"/>
      <w:docGrid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KaiTi_GB2312">
    <w:altName w:val="楷体"/>
    <w:panose1 w:val="00000000000000000000"/>
    <w:charset w:val="00"/>
    <w:family w:val="roman"/>
    <w:pitch w:val="default"/>
    <w:sig w:usb0="00000000" w:usb1="00000000" w:usb2="00000000" w:usb3="00000000" w:csb0="00000000" w:csb1="00000000"/>
  </w:font>
  <w:font w:name="HYb2gj">
    <w:altName w:val="宋体"/>
    <w:panose1 w:val="00000000000000000000"/>
    <w:charset w:val="86"/>
    <w:family w:val="modern"/>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ind w:firstLine="360"/>
                            <w:rPr>
                              <w:sz w:val="18"/>
                            </w:rPr>
                          </w:pPr>
                          <w:r>
                            <w:rPr>
                              <w:sz w:val="18"/>
                            </w:rPr>
                            <w:fldChar w:fldCharType="begin"/>
                          </w:r>
                          <w:r>
                            <w:rPr>
                              <w:sz w:val="18"/>
                            </w:rPr>
                            <w:instrText xml:space="preserve"> PAGE  \* MERGEFORMAT </w:instrText>
                          </w:r>
                          <w:r>
                            <w:rPr>
                              <w:sz w:val="18"/>
                            </w:rPr>
                            <w:fldChar w:fldCharType="separate"/>
                          </w:r>
                          <w:r>
                            <w:rPr>
                              <w:sz w:val="18"/>
                            </w:rPr>
                            <w:t>4</w:t>
                          </w:r>
                          <w:r>
                            <w:rPr>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snapToGrid w:val="0"/>
                      <w:ind w:firstLine="360"/>
                      <w:rPr>
                        <w:sz w:val="18"/>
                      </w:rPr>
                    </w:pPr>
                    <w:r>
                      <w:rPr>
                        <w:sz w:val="18"/>
                      </w:rPr>
                      <w:fldChar w:fldCharType="begin"/>
                    </w:r>
                    <w:r>
                      <w:rPr>
                        <w:sz w:val="18"/>
                      </w:rPr>
                      <w:instrText xml:space="preserve"> PAGE  \* MERGEFORMAT </w:instrText>
                    </w:r>
                    <w:r>
                      <w:rPr>
                        <w:sz w:val="18"/>
                      </w:rPr>
                      <w:fldChar w:fldCharType="separate"/>
                    </w:r>
                    <w:r>
                      <w:rPr>
                        <w:sz w:val="18"/>
                      </w:rPr>
                      <w:t>4</w:t>
                    </w:r>
                    <w:r>
                      <w:rPr>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43"/>
  <w:displayHorizontalDrawingGridEvery w:val="2"/>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zNWQyNGVlZjE3MWFlZjNiZDA2N2M3NTBmYzBiY2MifQ=="/>
  </w:docVars>
  <w:rsids>
    <w:rsidRoot w:val="00DC3189"/>
    <w:rsid w:val="00036ACC"/>
    <w:rsid w:val="00081B51"/>
    <w:rsid w:val="00082981"/>
    <w:rsid w:val="00096F1A"/>
    <w:rsid w:val="000C48E5"/>
    <w:rsid w:val="001B0110"/>
    <w:rsid w:val="001C0158"/>
    <w:rsid w:val="00201C25"/>
    <w:rsid w:val="002248DE"/>
    <w:rsid w:val="002538B0"/>
    <w:rsid w:val="0025595A"/>
    <w:rsid w:val="00286DB6"/>
    <w:rsid w:val="00290EF7"/>
    <w:rsid w:val="00293FEF"/>
    <w:rsid w:val="0036566E"/>
    <w:rsid w:val="003C4CD5"/>
    <w:rsid w:val="00407F2D"/>
    <w:rsid w:val="00467405"/>
    <w:rsid w:val="004B669C"/>
    <w:rsid w:val="004E541E"/>
    <w:rsid w:val="005171F4"/>
    <w:rsid w:val="00577A4A"/>
    <w:rsid w:val="0080787D"/>
    <w:rsid w:val="008605BE"/>
    <w:rsid w:val="0092513B"/>
    <w:rsid w:val="00A0692A"/>
    <w:rsid w:val="00A06F97"/>
    <w:rsid w:val="00A07211"/>
    <w:rsid w:val="00A21A15"/>
    <w:rsid w:val="00A400FD"/>
    <w:rsid w:val="00B24B29"/>
    <w:rsid w:val="00B607FE"/>
    <w:rsid w:val="00BE6997"/>
    <w:rsid w:val="00C861E8"/>
    <w:rsid w:val="00DC3189"/>
    <w:rsid w:val="00E165F2"/>
    <w:rsid w:val="00EC481E"/>
    <w:rsid w:val="00EF2971"/>
    <w:rsid w:val="00F125EB"/>
    <w:rsid w:val="00FB5F6F"/>
    <w:rsid w:val="020E7EB7"/>
    <w:rsid w:val="054A3970"/>
    <w:rsid w:val="054F4071"/>
    <w:rsid w:val="082F5E76"/>
    <w:rsid w:val="09126F2F"/>
    <w:rsid w:val="0B7F2464"/>
    <w:rsid w:val="0CD1749B"/>
    <w:rsid w:val="10F305B6"/>
    <w:rsid w:val="112C6B4F"/>
    <w:rsid w:val="119B192B"/>
    <w:rsid w:val="132A4822"/>
    <w:rsid w:val="13A03D4F"/>
    <w:rsid w:val="13B01910"/>
    <w:rsid w:val="13C7777C"/>
    <w:rsid w:val="144E177D"/>
    <w:rsid w:val="17220344"/>
    <w:rsid w:val="17BC1379"/>
    <w:rsid w:val="17FAE92F"/>
    <w:rsid w:val="19373FAC"/>
    <w:rsid w:val="1A584B63"/>
    <w:rsid w:val="1AC6168C"/>
    <w:rsid w:val="1B764A72"/>
    <w:rsid w:val="1BCA524D"/>
    <w:rsid w:val="1CDC0A42"/>
    <w:rsid w:val="1E9C0D16"/>
    <w:rsid w:val="20B33155"/>
    <w:rsid w:val="22AF5101"/>
    <w:rsid w:val="261A0C88"/>
    <w:rsid w:val="263B29EB"/>
    <w:rsid w:val="29F179C9"/>
    <w:rsid w:val="2DC66C82"/>
    <w:rsid w:val="2E966AC9"/>
    <w:rsid w:val="2ED90CDE"/>
    <w:rsid w:val="2FB700E6"/>
    <w:rsid w:val="340700EA"/>
    <w:rsid w:val="35743971"/>
    <w:rsid w:val="37E071AC"/>
    <w:rsid w:val="3C8D220B"/>
    <w:rsid w:val="3CB7EE93"/>
    <w:rsid w:val="3CEC23BE"/>
    <w:rsid w:val="3DF26BEC"/>
    <w:rsid w:val="3F4B35D1"/>
    <w:rsid w:val="3FAC311E"/>
    <w:rsid w:val="4279735B"/>
    <w:rsid w:val="43516D1B"/>
    <w:rsid w:val="43BB5859"/>
    <w:rsid w:val="47F63302"/>
    <w:rsid w:val="48A55D41"/>
    <w:rsid w:val="4A3C32E7"/>
    <w:rsid w:val="4A4331C3"/>
    <w:rsid w:val="4BD25714"/>
    <w:rsid w:val="4C2E58E4"/>
    <w:rsid w:val="549E595B"/>
    <w:rsid w:val="59085938"/>
    <w:rsid w:val="5ABC5DD9"/>
    <w:rsid w:val="5C337EE8"/>
    <w:rsid w:val="5C8655F8"/>
    <w:rsid w:val="5F7E5031"/>
    <w:rsid w:val="622D0D14"/>
    <w:rsid w:val="64282D94"/>
    <w:rsid w:val="642B4AD3"/>
    <w:rsid w:val="674555B8"/>
    <w:rsid w:val="6CE60293"/>
    <w:rsid w:val="6D012174"/>
    <w:rsid w:val="6EF308E2"/>
    <w:rsid w:val="6FB8461B"/>
    <w:rsid w:val="6FF73669"/>
    <w:rsid w:val="6FF78B7A"/>
    <w:rsid w:val="70AB3234"/>
    <w:rsid w:val="71E46B34"/>
    <w:rsid w:val="73616569"/>
    <w:rsid w:val="73EFA779"/>
    <w:rsid w:val="77D03C69"/>
    <w:rsid w:val="7A1A73C6"/>
    <w:rsid w:val="7B4F7784"/>
    <w:rsid w:val="7B697F88"/>
    <w:rsid w:val="7E76B477"/>
    <w:rsid w:val="7F0C02D3"/>
    <w:rsid w:val="BADBD822"/>
    <w:rsid w:val="EFBCB37F"/>
    <w:rsid w:val="EFFF6049"/>
    <w:rsid w:val="F7AAC14E"/>
    <w:rsid w:val="F8DE5561"/>
    <w:rsid w:val="FEBCDBE2"/>
    <w:rsid w:val="FFF336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napToGrid w:val="0"/>
      <w:spacing w:line="560" w:lineRule="exact"/>
      <w:ind w:firstLine="420" w:firstLineChars="200"/>
      <w:jc w:val="both"/>
    </w:pPr>
    <w:rPr>
      <w:rFonts w:ascii="方正仿宋_GBK" w:hAnsi="方正仿宋_GBK" w:eastAsia="方正仿宋_GBK" w:cstheme="minorBidi"/>
      <w:kern w:val="2"/>
      <w:sz w:val="32"/>
      <w:szCs w:val="22"/>
      <w:lang w:val="en-US" w:eastAsia="zh-CN" w:bidi="ar-SA"/>
    </w:rPr>
  </w:style>
  <w:style w:type="paragraph" w:styleId="2">
    <w:name w:val="heading 1"/>
    <w:basedOn w:val="1"/>
    <w:next w:val="1"/>
    <w:link w:val="13"/>
    <w:autoRedefine/>
    <w:qFormat/>
    <w:uiPriority w:val="9"/>
    <w:pPr>
      <w:keepNext/>
      <w:keepLines/>
      <w:adjustRightInd w:val="0"/>
      <w:snapToGrid w:val="0"/>
      <w:spacing w:before="6" w:after="6" w:line="620" w:lineRule="exact"/>
      <w:ind w:firstLine="880"/>
      <w:outlineLvl w:val="0"/>
    </w:pPr>
    <w:rPr>
      <w:rFonts w:ascii="方正黑体_GBK" w:hAnsi="方正黑体_GBK" w:eastAsia="方正黑体_GBK" w:cs="Arial"/>
      <w:b/>
      <w:bCs/>
      <w:kern w:val="44"/>
      <w:szCs w:val="44"/>
    </w:rPr>
  </w:style>
  <w:style w:type="paragraph" w:styleId="3">
    <w:name w:val="heading 2"/>
    <w:basedOn w:val="1"/>
    <w:next w:val="1"/>
    <w:link w:val="17"/>
    <w:autoRedefine/>
    <w:unhideWhenUsed/>
    <w:qFormat/>
    <w:uiPriority w:val="0"/>
    <w:pPr>
      <w:keepNext/>
      <w:keepLines/>
      <w:outlineLvl w:val="1"/>
    </w:pPr>
    <w:rPr>
      <w:rFonts w:ascii="Cambria" w:hAnsi="Cambria" w:eastAsia="KaiTi_GB2312" w:cs="Times New Roman"/>
      <w:b/>
      <w:bCs/>
      <w:sz w:val="32"/>
      <w:szCs w:val="32"/>
    </w:rPr>
  </w:style>
  <w:style w:type="paragraph" w:styleId="4">
    <w:name w:val="heading 3"/>
    <w:basedOn w:val="1"/>
    <w:next w:val="1"/>
    <w:autoRedefine/>
    <w:unhideWhenUsed/>
    <w:qFormat/>
    <w:uiPriority w:val="0"/>
    <w:pPr>
      <w:keepNext/>
      <w:keepLines/>
      <w:adjustRightInd w:val="0"/>
      <w:snapToGrid w:val="0"/>
      <w:spacing w:line="560" w:lineRule="exact"/>
      <w:outlineLvl w:val="2"/>
    </w:pPr>
    <w:rPr>
      <w:rFonts w:cs="方正仿宋_GBK"/>
      <w:b/>
      <w:szCs w:val="32"/>
    </w:rPr>
  </w:style>
  <w:style w:type="character" w:default="1" w:styleId="11">
    <w:name w:val="Default Paragraph Font"/>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unhideWhenUsed/>
    <w:qFormat/>
    <w:uiPriority w:val="99"/>
    <w:pPr>
      <w:jc w:val="left"/>
    </w:pPr>
  </w:style>
  <w:style w:type="paragraph" w:styleId="6">
    <w:name w:val="Body Text"/>
    <w:basedOn w:val="1"/>
    <w:autoRedefine/>
    <w:qFormat/>
    <w:uiPriority w:val="0"/>
  </w:style>
  <w:style w:type="paragraph" w:styleId="7">
    <w:name w:val="footer"/>
    <w:basedOn w:val="1"/>
    <w:link w:val="16"/>
    <w:autoRedefine/>
    <w:unhideWhenUsed/>
    <w:qFormat/>
    <w:uiPriority w:val="99"/>
    <w:pPr>
      <w:tabs>
        <w:tab w:val="center" w:pos="4153"/>
        <w:tab w:val="right" w:pos="8306"/>
      </w:tabs>
      <w:snapToGrid w:val="0"/>
      <w:jc w:val="left"/>
    </w:pPr>
    <w:rPr>
      <w:sz w:val="18"/>
      <w:szCs w:val="18"/>
    </w:rPr>
  </w:style>
  <w:style w:type="paragraph" w:styleId="8">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Default"/>
    <w:autoRedefine/>
    <w:qFormat/>
    <w:uiPriority w:val="0"/>
    <w:pPr>
      <w:widowControl w:val="0"/>
      <w:autoSpaceDE w:val="0"/>
      <w:autoSpaceDN w:val="0"/>
      <w:adjustRightInd w:val="0"/>
    </w:pPr>
    <w:rPr>
      <w:rFonts w:ascii="HYb2gj" w:hAnsi="Times New Roman" w:eastAsia="HYb2gj" w:cs="HYb2gj"/>
      <w:color w:val="000000"/>
      <w:sz w:val="24"/>
      <w:szCs w:val="24"/>
      <w:lang w:val="en-US" w:eastAsia="zh-CN" w:bidi="ar-SA"/>
    </w:rPr>
  </w:style>
  <w:style w:type="character" w:customStyle="1" w:styleId="13">
    <w:name w:val="标题 1 Char"/>
    <w:basedOn w:val="11"/>
    <w:link w:val="2"/>
    <w:autoRedefine/>
    <w:qFormat/>
    <w:uiPriority w:val="9"/>
    <w:rPr>
      <w:rFonts w:ascii="方正黑体_GBK" w:hAnsi="方正黑体_GBK" w:eastAsia="方正黑体_GBK" w:cs="Arial"/>
      <w:b/>
      <w:bCs/>
      <w:kern w:val="44"/>
      <w:sz w:val="32"/>
      <w:szCs w:val="44"/>
    </w:rPr>
  </w:style>
  <w:style w:type="paragraph" w:customStyle="1" w:styleId="14">
    <w:name w:val="列表段落1"/>
    <w:basedOn w:val="1"/>
    <w:autoRedefine/>
    <w:qFormat/>
    <w:uiPriority w:val="34"/>
  </w:style>
  <w:style w:type="character" w:customStyle="1" w:styleId="15">
    <w:name w:val="页眉 Char"/>
    <w:basedOn w:val="11"/>
    <w:link w:val="8"/>
    <w:autoRedefine/>
    <w:qFormat/>
    <w:uiPriority w:val="99"/>
    <w:rPr>
      <w:sz w:val="18"/>
      <w:szCs w:val="18"/>
    </w:rPr>
  </w:style>
  <w:style w:type="character" w:customStyle="1" w:styleId="16">
    <w:name w:val="页脚 Char"/>
    <w:basedOn w:val="11"/>
    <w:link w:val="7"/>
    <w:autoRedefine/>
    <w:qFormat/>
    <w:uiPriority w:val="99"/>
    <w:rPr>
      <w:sz w:val="18"/>
      <w:szCs w:val="18"/>
    </w:rPr>
  </w:style>
  <w:style w:type="character" w:customStyle="1" w:styleId="17">
    <w:name w:val="标题 2 Char"/>
    <w:link w:val="3"/>
    <w:autoRedefine/>
    <w:qFormat/>
    <w:uiPriority w:val="0"/>
    <w:rPr>
      <w:rFonts w:ascii="Cambria" w:hAnsi="Cambria" w:eastAsia="KaiTi_GB2312" w:cs="Times New Roman"/>
      <w:b/>
      <w:bCs/>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3021</Words>
  <Characters>3161</Characters>
  <Lines>10</Lines>
  <Paragraphs>3</Paragraphs>
  <TotalTime>18</TotalTime>
  <ScaleCrop>false</ScaleCrop>
  <LinksUpToDate>false</LinksUpToDate>
  <CharactersWithSpaces>3161</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2020-01-27T00:42:00Z</dcterms:created>
  <dc:creator>ThinkPad</dc:creator>
  <cp:lastModifiedBy>Administrator</cp:lastModifiedBy>
  <cp:lastPrinted>2024-12-31T10:01:21Z</cp:lastPrinted>
  <dcterms:modified xsi:type="dcterms:W3CDTF">2024-12-31T10:09:22Z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A053FC9D5DA3416792897ACC63A712D4</vt:lpwstr>
  </property>
</Properties>
</file>