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疏附县2025年1-10月</w:t>
      </w:r>
      <w:r>
        <w:rPr>
          <w:rFonts w:hint="eastAsia" w:ascii="Times New Roman" w:hAnsi="Times New Roman" w:eastAsia="方正小标宋_GBK"/>
          <w:sz w:val="44"/>
          <w:szCs w:val="44"/>
        </w:rPr>
        <w:t>经济运行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情况</w:t>
      </w:r>
    </w:p>
    <w:p>
      <w:pPr>
        <w:spacing w:line="4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——规上工业增加值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1.27亿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28.4%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——固定资产投资（不含农户）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35.39亿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——限额以上社会消费品零售总额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6.55亿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——一般公共预算收入完成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3.48亿元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%；一般公共预算支出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39.54亿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末金融机构各项存款余额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69.88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金融机构各项贷款余额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62.93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-1.92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存贷比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90.05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——全县外贸进出口总值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12.44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——接待国内游客共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483.41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万人次，同比增长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37.18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%。实现国内旅游收入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14.68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52.67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ZTliMThjM2UzYTNjYTA1ZGRjNTFmMTE5ZWI0Y2EifQ=="/>
  </w:docVars>
  <w:rsids>
    <w:rsidRoot w:val="52021546"/>
    <w:rsid w:val="0E4778E6"/>
    <w:rsid w:val="39797538"/>
    <w:rsid w:val="52021546"/>
    <w:rsid w:val="6632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353</Characters>
  <Lines>0</Lines>
  <Paragraphs>0</Paragraphs>
  <TotalTime>18</TotalTime>
  <ScaleCrop>false</ScaleCrop>
  <LinksUpToDate>false</LinksUpToDate>
  <CharactersWithSpaces>353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2025-11-14T10:20:00Z</dcterms:created>
  <dc:creator>Administrator</dc:creator>
  <cp:lastModifiedBy>1</cp:lastModifiedBy>
  <cp:lastPrinted>2025-11-17T09:00:00Z</cp:lastPrinted>
  <dcterms:modified xsi:type="dcterms:W3CDTF">2025-11-12T18:55:37Z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80B66659AAC844C9A76CBCC73F97B9B1</vt:lpwstr>
  </property>
</Properties>
</file>