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kern w:val="0"/>
          <w:sz w:val="48"/>
          <w:szCs w:val="48"/>
          <w:lang w:val="en-US" w:eastAsia="zh-CN" w:bidi="ar"/>
        </w:rPr>
        <w:t>疏附县政府组成部门及直属机构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疏附县人民政府办公室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疏附县发展和改革委员会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疏附县教育局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疏附县商务和工业信息化局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疏附县公安局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疏附县民政局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疏附县司法局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疏附县财政局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疏附县人力资源和社会保障局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疏附县自然资源局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疏附县生态环境局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疏附县住房和城乡建设局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疏附县交通运输局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疏附县水利局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疏附县农业农村局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疏附县科学技术局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疏附县文化体育广播电视和旅游局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疏附县卫生健康委员会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疏附县退役军人事务局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疏附县应急管理局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疏附县税务局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疏附县审计局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疏附县市场监督管理局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疏附县统计局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疏附县医疗保障局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疏附县乡村振兴局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疏附县行政服务中心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备注：《疏附县政府信息公开申请表》中被申请单位名称可从上述27个疏附县政府组成部门及直属机构中选择。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MTY0OGYwOWFmODE3ZTEyMDBmOWZiYmFkNGZiYmYifQ=="/>
  </w:docVars>
  <w:rsids>
    <w:rsidRoot w:val="00000000"/>
    <w:rsid w:val="0E835AF8"/>
    <w:rsid w:val="297D798E"/>
    <w:rsid w:val="3B4C3884"/>
    <w:rsid w:val="7B96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2023-09-26T12:42:00Z</dcterms:created>
  <dc:creator>Administrator</dc:creator>
  <cp:lastModifiedBy>Administrator</cp:lastModifiedBy>
  <dcterms:modified xsi:type="dcterms:W3CDTF">2023-09-26T12:52:16Z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DFF8196452504A86A0C2A5DBE647821D_12</vt:lpwstr>
  </property>
</Properties>
</file>