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2023年村干部工资</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中共疏附县委组织部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中共疏附县委组织部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吕彪</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2024年04月13日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村干部工资报酬项目以保障干部日常生活为主，保障870名村干部日常生活，工作正常开展，常态化开展下村调研扎实有效开展。落实自治区相关工作精神，提高村级干部生活待遇，稳固基层村干部队伍。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疏附县村干部工资报酬项目的实施，保障了村干部工资报酬项目日常生活，工作正常开展，提高村级干部生活待遇，稳固基层队伍。实施该项目对保障村干部日常生活是非常必要的。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本项目主要为我县10个乡镇870名村干部发放工资性补助；项目的实施保障了村干部日常生活，工作正常开展，提高村级干部生活待遇，稳固基层队伍。实施该项目对保障村干部日常生活是非常必要的。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该项目疏附</w:t>
      </w:r>
      <w:r>
        <w:rPr>
          <w:rStyle w:val="18"/>
          <w:rFonts w:hint="eastAsia" w:ascii="仿宋" w:hAnsi="仿宋" w:eastAsia="仿宋" w:cs="仿宋"/>
          <w:b w:val="0"/>
          <w:bCs w:val="0"/>
          <w:spacing w:val="-4"/>
          <w:sz w:val="32"/>
          <w:szCs w:val="32"/>
          <w:lang w:eastAsia="zh-CN"/>
        </w:rPr>
        <w:t>县委组织部</w:t>
      </w:r>
      <w:r>
        <w:rPr>
          <w:rStyle w:val="18"/>
          <w:rFonts w:hint="eastAsia" w:ascii="仿宋" w:hAnsi="仿宋" w:eastAsia="仿宋" w:cs="仿宋"/>
          <w:b w:val="0"/>
          <w:bCs w:val="0"/>
          <w:spacing w:val="-4"/>
          <w:sz w:val="32"/>
          <w:szCs w:val="32"/>
        </w:rPr>
        <w:t>主要负责实施。单位主要职能: 中共疏附县委组织部是县委工作机关，为正科级。中共疏附县委组织部贯彻落实党中央、自治区党委关于组织体系、领导班子建设，领导干部队伍、公务员队伍、人才队伍建设的方针政策和疏附县委决策部署，在履行职责过程中坚持和加强党对组织体系、领导班子建设，领导干部队伍、公务员队伍、人才队伍建设的方针政策和疏附县委工作的集中统一领导。</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项目计划总投资3398.73万元，实际支出3398.73万元，该项目资金用于疏附县2023年村干部工资报酬工作。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截至2023年12月31日，项目预算数3398.73万元，实际支出3398.73万元，预算执行率100%。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本项目主要保障870名村干部日常生活，工作正常开展，常态化开展村务工作扎实有效开展，提高村干部生活待遇，稳固基层农村干部队伍。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实施的前期准备工作：每月初准备相关付款审批资料。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具体实施工作：对870名村干部按照标准每月发放工资性补助，提高村干部工作积极性。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验收阶段的具体工作：本项目为补助类项目，无需验收。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二、绩效评价工作开展情况</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对象为村干部工资报酬项目，评价核心为村干部工资报酬项目共计3398.73万元资金的支出完成情况和效果，该项目的决策、过程、产出、效益等进行绩效评价。本次绩效评价进行现场调研，评价小组资金的到位、使用、绩效管理和项目管理等情况进行检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对象为村干部工资报酬项目，评价范围顺利开展“保障870名村干部日常生活，工作正常开展，常态化开展村务工作扎实有效开展”。通过本次绩效评价工作对补助资金分配、预算执行、项目管理和绩效目标达成情况进行分析，总结项目经验做法，发现资金使用和项目管理中存在的问题，提出优化和改进建议从而提高该项目资金规范化、科学化和精细化管理水平，促进公共服务水平的提升，进一步提高资金使用效率和效益。</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（1）科学公正、科学规范原则。绩效评价应当运用科学合理的方法，按照规范的程序，对项目绩效进行客观、公正的反映，按照科学可行的要求，采用定量与定性分析相结合的方法。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（2）分级分类原则。我单位根据“谁支出、谁自评”的原则，根据评价对象的特点分类组织实施绩效评价工作，与相关单位职责明确，各有侧重，相互衔接。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（3）绩效相关原则。我单位绩效评价针对具体投入及其产出绩效进行，评价结果清晰反映了支出和产出绩效之间的紧密对应关系。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（4）公正公开、透明原则。绩效评价结果应当符合真实、客观、公正的要求，依法依规公开，并自觉接受社会监督。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关于印发&lt;项目支出绩效评价管理办法&gt;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绩效目标合理性、绩效指标明确性、预算编制、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优（90分（含）—100分）；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良（80分（含）—90分）；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中（60分（含）—80分）；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更好地保障绩效评价工作的顺利实施，根据财政部颁发的《项目支出绩效评价管理办法》（财预〔2020〕10号）、新疆维吾尔自治区财政厅颁发的《自治区财政支出绩效评价管理暂行办法》（新财预〔2018〕189号）等文件规定，评价机构成立绩效评价工作组（以下简称“评价工作组”）对资金投入、使用和效益进行了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首先，进行前期准备工作，制定绩效评价前期工作计划。然后组织项目评价工作小组正式进驻现场，开展绩效评价工作。本次评估于2024年3月10日开展前期工作，于2024年 3月20日出具绩效评价报告书，整个评价工作分以下几个阶段进行，前期准备工作在明确评价目的、评价对象、范围及项目内容的基础上，根据绩效评价规范的要求和本次评价的实际情况，拟订了绩效评价工作方案，组建项目评价工作小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组长: 刘保忠(疏附</w:t>
      </w:r>
      <w:r>
        <w:rPr>
          <w:rStyle w:val="18"/>
          <w:rFonts w:hint="eastAsia" w:ascii="仿宋" w:hAnsi="仿宋" w:eastAsia="仿宋" w:cs="仿宋"/>
          <w:b w:val="0"/>
          <w:bCs w:val="0"/>
          <w:spacing w:val="-4"/>
          <w:sz w:val="32"/>
          <w:szCs w:val="32"/>
          <w:lang w:eastAsia="zh-CN"/>
        </w:rPr>
        <w:t>县委组织部</w:t>
      </w:r>
      <w:r>
        <w:rPr>
          <w:rStyle w:val="18"/>
          <w:rFonts w:hint="eastAsia" w:ascii="仿宋" w:hAnsi="仿宋" w:eastAsia="仿宋" w:cs="仿宋"/>
          <w:b w:val="0"/>
          <w:bCs w:val="0"/>
          <w:spacing w:val="-4"/>
          <w:sz w:val="32"/>
          <w:szCs w:val="32"/>
        </w:rPr>
        <w:t>局长）主要负责本项目的组织协调、业务指导和监管督办工作。</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副组长：吕彪（疏附</w:t>
      </w:r>
      <w:r>
        <w:rPr>
          <w:rStyle w:val="18"/>
          <w:rFonts w:hint="eastAsia" w:ascii="仿宋" w:hAnsi="仿宋" w:eastAsia="仿宋" w:cs="仿宋"/>
          <w:b w:val="0"/>
          <w:bCs w:val="0"/>
          <w:spacing w:val="-4"/>
          <w:sz w:val="32"/>
          <w:szCs w:val="32"/>
          <w:lang w:eastAsia="zh-CN"/>
        </w:rPr>
        <w:t>县委组织部</w:t>
      </w:r>
      <w:r>
        <w:rPr>
          <w:rStyle w:val="18"/>
          <w:rFonts w:hint="eastAsia" w:ascii="仿宋" w:hAnsi="仿宋" w:eastAsia="仿宋" w:cs="仿宋"/>
          <w:b w:val="0"/>
          <w:bCs w:val="0"/>
          <w:spacing w:val="-4"/>
          <w:sz w:val="32"/>
          <w:szCs w:val="32"/>
        </w:rPr>
        <w:t>四级科主任）主要负责本部门项目支出绩效评价工作总体执行,把控项目支出绩效评价报告总体进度，解决项目支出绩效评价报告撰写过程中的问题，协调相关人员及事项。</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组员：方美其（疏附</w:t>
      </w:r>
      <w:r>
        <w:rPr>
          <w:rStyle w:val="18"/>
          <w:rFonts w:hint="eastAsia" w:ascii="仿宋" w:hAnsi="仿宋" w:eastAsia="仿宋" w:cs="仿宋"/>
          <w:b w:val="0"/>
          <w:bCs w:val="0"/>
          <w:spacing w:val="-4"/>
          <w:sz w:val="32"/>
          <w:szCs w:val="32"/>
          <w:lang w:eastAsia="zh-CN"/>
        </w:rPr>
        <w:t>县委组织部</w:t>
      </w:r>
      <w:r>
        <w:rPr>
          <w:rStyle w:val="18"/>
          <w:rFonts w:hint="eastAsia" w:ascii="仿宋" w:hAnsi="仿宋" w:eastAsia="仿宋" w:cs="仿宋"/>
          <w:b w:val="0"/>
          <w:bCs w:val="0"/>
          <w:spacing w:val="-4"/>
          <w:sz w:val="32"/>
          <w:szCs w:val="32"/>
        </w:rPr>
        <w:t>会计）</w:t>
      </w:r>
      <w:r>
        <w:rPr>
          <w:rStyle w:val="18"/>
          <w:rFonts w:hint="eastAsia" w:ascii="仿宋" w:hAnsi="仿宋" w:eastAsia="仿宋" w:cs="仿宋"/>
          <w:b w:val="0"/>
          <w:bCs w:val="0"/>
          <w:spacing w:val="-4"/>
          <w:sz w:val="32"/>
          <w:szCs w:val="32"/>
        </w:rPr>
        <w:tab/>
        <w:t>主要负责对接第三方机构负责人，提供项目支出绩效评价工作所需资料，配合第三方机构提供相关信息，了解项目整体情况并负责报告撰写工作。协助组长做好项目支出绩效评价具体业务，收集资料、梳理评价工作关键节点，做好协助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小组成员根据了解的项目资料设计绩效评价指标体系初稿与项目管理部门沟通，同时确定各项数据资料的收集方法，形成绩效评价框架，指导具体的绩效评价工作。项目小组负责人对绩效评价的工作任务进行分解，设计座谈会提纲、资料清单和相关表格，最终形成完整的绩效评价工作方案，指导项目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该项目在项目决策、项目管理上是否依法依规，在项目绩效方面是否高效可持续。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3.综合分析评价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项目实施单位对绩效评价小组的工作开展情况进行认定。在绩效评价指标内，根据项目实施的实际情况，选择相应的评估指标，对收集到的资料及数据进行具体分析，将分析结果与预算标 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评审组长审核。提交报告阶段向财政部门提交项目绩效评价报告初稿，在财政部门充分交换意见并作必要的修改后向财政部门提交正式的绩效自评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通过实施2023年村干部工资项目，有效提高了村干部工作人员的工作积极性，保障了村干部人员的基本生活。项目实施主要通过项目决策、项目过程、项目产出以及项目效益等方面进行评价，其中：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在项目决策方面，按照自治区党委关于《中国共产党农村基层组织工作条例》全面加强农村党的基层组织建设的意见新党发【2019】9号文件实施，项目立项依据充分，立项程序规范。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项目管理方面，2023年本项目预算安排3398.73万元，实际支出3398.73万元，预算执行率100%。 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项目产出方面：为我县10个乡镇的870名村干部发放了12个月的工资性补助。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项目效益方面：项目的实施保障了村干部日常生活，工作正常开展，提高村级干部生活待遇，稳固基层队伍。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村干部工资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项目立项决策科学、立项程序规范。项目符合经济社会发展规划和本部门年度工作计划，项目申报、批复程序符合相关管理办法，项目立项与部门职责范围相符，根据评分标准，该指标分值为3分，实际得分3分。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自2020年开始实施，事前经过对国家、新疆维吾尔自治区相关政策进行研究、集体决策等，按照规定程序设立，立项程序合规，审批文件和材料完整，立项程序合规。根据评分标准，该指标分值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的内涵明确、具体、可衡量。所设立的绩效目标可以考核并能够指导村干部工资报酬项目的业务工作。指标与评价对象密切相关，全面反映项目实施内容及项目预期绩效情况，绩效目标设立符合疏附县脱贫攻坚政策要求和疏附县委组织部2023年工作计划，明确了项目产出数量和预期达到的效果。整体来看，绩效目标设立比较明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该项目工作任务目标明确，绩效目标的设置与实际工作内容相关，按照正常的业绩水平设置了预期产出效益和效果。根据评分标准，该指标分值为3分，实际得分3分。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所设置绩效目标是：一级指标4条，二级指标6条，三级指标11条，可量化指标10条，指标量化率90.91%，该项目总体绩效目标明确，符合绩效目标明确、细化、量化条件。根据评分标准，该指标分值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主要为870名村干部发放工资，在项目实施前期，疏附县委组织部根据项目情况进行预算编制，使项目的资金额度与年度目标相适应，制定了明确详细的项目资金支出计划和进度，该项目预算编制比较科学合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止绩效自评日，预算资金为3398.73万元，实际支付资金3398.73万元，预算执行率100%。项目预算资金分配具有测算依据，分配额度合理，与补助单位或地方实际相适应，与工作任务相匹配，充分体现了资金分配的合理性。该指标分值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(1)资金到位率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计划总投资3398.73万元，实际到位资金3398.73万元，资金到位率100%。财政资金足额拨付到位，牵头单位能够及时足额按照合同约定将专项资金拨付给联合体单位，根据评分标准，该指标分值为3分，实际得分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(2)预算执行率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本项目实际到位资金3398.73万元，实际支出资金3398.73万元，预算执行率100%，预算编制较为详细，项目资金支出总体能够按照预算执行，根据评分标准，该指标分值为3分，实际得分3分。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按照《自治区全面实施预算绩效管理的工作方案》（新财预〔2018〕158号）、《关于印发〈自治区财政支出绩效评价管理暂行办法〉的通知》（新财预〔2018〕189号）、《财政部关于印发&lt;项目支出绩效评价管理办法&gt;》（财预〔2020〕10号）文件精神、制定了《疏附</w:t>
      </w:r>
      <w:r>
        <w:rPr>
          <w:rStyle w:val="18"/>
          <w:rFonts w:hint="eastAsia" w:ascii="仿宋" w:hAnsi="仿宋" w:eastAsia="仿宋" w:cs="仿宋"/>
          <w:b w:val="0"/>
          <w:bCs w:val="0"/>
          <w:spacing w:val="-4"/>
          <w:sz w:val="32"/>
          <w:szCs w:val="32"/>
          <w:lang w:eastAsia="zh-CN"/>
        </w:rPr>
        <w:t>县委组织部</w:t>
      </w:r>
      <w:r>
        <w:rPr>
          <w:rStyle w:val="18"/>
          <w:rFonts w:hint="eastAsia" w:ascii="仿宋" w:hAnsi="仿宋" w:eastAsia="仿宋" w:cs="仿宋"/>
          <w:b w:val="0"/>
          <w:bCs w:val="0"/>
          <w:spacing w:val="-4"/>
          <w:sz w:val="32"/>
          <w:szCs w:val="32"/>
        </w:rPr>
        <w:t xml:space="preserve">项目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及扶贫办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4分，实际得分4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对2023年村干部工资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3分，实际得分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项目产出类指标包括产出数量、产出质量、产出时效、经济成本四方面的内容，由5个三级指标构成，权重分为50分，实际得分50分，得分率为100%。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乡镇村干部人数指标，预期指标大于等于870人，实际完成值870人，与预期目标一致，根据评分标准，该指标分值为3分，实际得分3分。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发放补助次数指标，预期指标大于等于12次，实际完成值12次，与预期目标一致，根据评分标准，该指标分值为3分，实际得分3分。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保障乡镇个数指标，预期指标大于等于10个，实际完成值10个，与预期目标一致，根据评分标准，该指标分值为4分，实际得分4分。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工资发放准确率指标，预期指标为100%，实际完成值100%，与预期目标一致，根据评分标准，该指标分值为5分，实际得分5分。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村干部考核合格率指标，预期指标为100%，实际完成值100%，与预期目标一致，根据评分标准，该指标分值为5分，实际得分5分。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工资发放及时率指标，预期指标等于100%，实际完成值100%，与预期目标一致，根据评分标准，该指标分值为10分，实际得分10分。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4.对于“经济成本”：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正职干部工资发放标准指标，预期指标小于等于4394元/人/月，实际完成值4394元/人/月，与预期目标一致，根据评分标准，该指标分值为7分，实际得分7分。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村治保主任工资发放标准指标，预期指标小于等于3566元/人/月，实际完成值3566元/人/月，与预期目标一致，根据评分标准，该指标分值为7分，实际得分7分。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其他村副职工资发放标准指标，预期指标小于等于3384元/人/月，实际完成值3384元/人/月，与预期目标一致，根据评分标准，该指标分值为6分，实际得分6分。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提高村干部工作积极性指标，预期指标为有效加强，实际完成值有效加强，根据评分标准，该指标分值为10分，实际得分10分。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村干部满意度，该指标预期指标值为大于等于95%，实际完成值为95%，指标完成率为100%，与预期目标一致，根据评分标准，该指标分值为10分，实际得分10分。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2023年村干部工资项目预算3398.73万元，到位3398.73万元，实际支出3398.73万元，预算执行率为100%，项目绩效指标总体完成率为100%，无偏差。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一是领导高度重视。项目资金预算下拨后，主要领导和分管领导高度重视，落实责任分工，确保项目顺利进行，项目资金的使用具有明确的针对性，资金的使用发挥了应有的作用。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二是项目管理规范。制定了项目资金管理工作制度，明确了资金付款流程，统一了资金申请手续，做到了层层审核、层层负责、层层把关，严格按照国库集中支付制度申请支付资金，保障了财政资金使用安全。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进一步加快绩效管理理念转变，强化绩效管理。存在工作人员对绩效管理认识不到位，不够重视的情况，在今后的项目申报及实施工程中，紧紧围绕县委、县政府的中心工作，以“全方位、全过程、全覆盖”预算绩效管理为主线，建立“预算编制有目标、预算执行有监控、预算完成有评价”的全过程预算绩效管理机制，逐步实现预算绩效管理与预算编制、执行、监督的有机结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在以后年度资金使用过程中，牢固树立过紧日子思想，落实过紧日子的有关要求，将绩效管理深度融入到项目的申报、执行、监督全过程当中，严格按照项目审批手续申请项目，年初做好资金计划，按照项目进度及时落实资金拨付审批手续拨付资金，切实提高财政资金的使用效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5F104F3D"/>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2025-08-04T12:12:53Z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