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疏附县2024年度科技创新奖补项目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疏附县科学技术局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新疆维吾尔自治区科学技术厅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童晓军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科技兴则民族兴，科技强则国家强。党中央、国务院高度重视金融支持支持科技创新工作。党的二十届三中全会要求，构建同科技创新相适应的科技金融体制，加强对国家重大科技任务和科技型中小企业的金融支持。由疏附县科技局牵头，疏附县2024年度科技创新奖补项目是依据文件政策的要求，加快推进了科技持续健康发展，符合国家的政策导向，不存在负面违规内容，实施效益明显，项目立项（实施）切实可行。结合本地区的发展需求，经过调查了解、可研分析，申请实施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金额为200万元，为广东援疆资金,该项目预计全年奖补高新技术企业6家费用为90万元，奖补科技型中小企业74万元，奖补企业技术中心1家资金10万元，奖补科技创新平台1家10万元，奖补优秀科技人才16名共16万元，预计通过项目的实施有效增强企业研发能力，预期满意度达到100%。(一)高新技术企业方面。企业完成申报，依据自治区 科技厅公网发布的公示为准，通过国家首次认定成为高新技术企业的奖补15万元；预计奖补通过国家认定的6家高新技术企业(喀什慕峰酒业有限公司、新疆暖力德新能源科技有限公司、喀什冰源制冷科技有限公司、喀什疆果果农业科技有限公司、新疆西圣果业有限公司、喀什浩朋服装科技有限公司)，合计奖补90万元。 进度：根据自治区科技厅公示，喀什疆果果农业科技有限公司、新疆西圣果业有限公司、喀什浩朋服装科技有限公司喀什慕峰酒业有限公司、新疆暖力德新能源科技有限公司、喀什冰源制冷科技有限公司6家公司，已通过国家认定为疏附高新技术企业。 (二)科技型中小企业方面。依据自治区科技厅公网发布的公示为准，对首次通过自治区科技型中小企业审核备案的企业，给予5万元奖补；预计奖补13家企业(喀什疆南农副产品批发市场有限公司、喀什慕峰酒业有限责任公司、新疆赛疆光通信科技有限公司、喀什疆南果业有限公司、新疆暖力德新能源科技有限公司、新疆聚典新型建材有限公司、喀什冰源制冷科技有限公司、新疆喀什昆仑翠翎鸽业有限责任公司、新疆杏林草生物科技有限公司、喀什明盛建筑科技有限公司、喀什高德电子科技有限公司、新疆羽隆生态农业科技有限公司、喀什科鑫农业科技发展有限公司)，奖补资金65万元；对再次通过国家科技型中小企业审核备案的企业，给予3万元的奖补，预计奖补3家企业(新疆威特瑞农业科技有限公司、新疆西圣果业有限责任公司、新疆奇果出疆农业科技有限公司)，预计奖补资金9万元。 进度：根据自治区科技厅公示网公示，目前已通过自治区完成审核备案疏附科技型中小企业16家。 (三)企业技术中心方面。依据自治区科技厅公网发布的公示为准，认定成为企业技术中心享受科技研发、税费减免、孵化服务等方面优惠政策的基础上，经上级科技行政管理部门组织专家评审认定1个企业技术中心，给予奖补10万元。预计奖补1个企业技术中心(喀什疆果果农业科技有限公司)，奖补资金10万元。 进度：根据自治区科技厅公示网公示，喀什疆果果农业科技有限公司已成功申报为自治区级企业技术中心。 (四)各类创新平台方面。按照自治区文件规定，获得自治区财政支持的各类创新平台，根据获得上级部门研发经费支持、奖励、补助、一次性补助的额度。经上级科技行政管理部门组织专家评审认定1个科技创新平台，给予奖补10万元。预计奖补1个科技创新平台(喀什慕峰酒业有限公司)，奖补资金10万元。 进度：根据喀什慕峰酒业有限公司与新疆农业大学签订战略合作协议，新疆农业大学已将企业技术转移中心成功挂牌至喀什慕峰酒业有限公司。 (五)优秀科技人才个人奖励方面。在全县企事业单位的科技人才中，对从事科技创新、科研成果、科技服务等领域做出贡献的人员，每人给予1万元的科技人才奖补；预计奖补16名优秀科技人才，奖补资金16万元。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项目实施主体为疏附县科学技术局，主要职责是：疏附县科学技术局贯彻落实党中央、自治区党委关于科技创新工作的方针政策和决策部署，在履行职责过程中坚持和加强党对科技创新工作的集中统一领导。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疏附县科学技术局机关行政编制6名，其中：行政编制5名，机关工勤事业编制1名。实有人员11人。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结合疏附县下发《疏附县关于加大科技投入促进创新驱动发展的若干措施(试行)》(疏党办发〔2024〕1号)文件，疏附县2024年度科技创新奖补项目安排预算资金200万元，已到位资金200万元，截至2024年12月25日，项目实际支出187万元，资金预算执行率93.50%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主要计划用于加快提升科技创新能力，促进创新型疏附建设。该项目预计全年奖补高新技术企业6家费用为90万元，奖补科技型中小企业74万元，奖补企业技术中心1家资金10万元，奖补科技创新平台1家10万元，奖补优秀科技人才16名共16万元，预计通过项目的实施有效增强企业研发能力，预期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局收到《关于强化科技创新支撑引领作用推动新疆经济社会高质量发展的意见》(新党发〔2022〕9号)以及地委下发《喀什地区关于加大科技投入促进创新驱动发展的若干措施(试行)》(喀党办发〔2023]3号)文件后，及时编制项目实施方案，并将编制好的实施方案送至地区科技局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该项目预计全年奖补高新技术企业6家费用为90万元，奖补科技型中小企业74万元，奖补企业技术中心1家资金10万元，奖补科技创新平台1家10万元，奖补优秀科技人才16名共16万元。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明确验收范围和验收标准，确定验收人员，实地验收对项目实施情况进行实调研，与项目相关人员沟通，了解项目过程和效果，根据验收情况，出具验收报告，完成项目验收。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2024年度科技创新奖补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疏附县2024年度科技创新奖补项目综合评分表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童晓军任评价组组长，职务为党组副书记、局长，绩效评价工作职责为审核绩效评价工作；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孙伟伟任评价组副组长，职务为科技局项目办干部，绩效评价工作职责为汇总绩效评价工作；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罗玉、刘佳任评价组组员，绩效评价工作职责为填报绩效评价表，撰写绩效评价报告。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本单位在局会议室，由项目负责领导童晓军主持召开会议，就疏附县2024年度科技创新奖补项目建设内容、项目管理情况、资金使用合规性及项目产生效益进行研究评判。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通过实施疏附县2024年度科技创新奖补项目项目产生社会效益。项目实施主要通过项目决策、项目过程、项目产出以及项目效益等方面进行评价，其中：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项目决策：该项目主要通过疏附县下发《疏附县关于加大科技投入促进创新驱动发展的若干措施(试行)》(疏党办发〔2024〕1号)文件立项，项目实施符合科技创新奖补要求，项目立项依据充分，立项程序规范。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项目过程：疏附县2024年度科技创新奖补项目项目预算安排 200万元，实际支出187万元，预算执行率93.5%。项目资金使用合规，项目财务管理制度健全，财务监控到位，所有资金支付均按照国库集中支付制度严格执行，现有项目管理制度执行情况良好。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际完成工作量为奖补科技创新平台1个；奖补企业技术中心1个；奖补科技型中小企业13家；奖补高新技术企业6家；奖补高新技术企业费用90万元；奖补优秀科技人才16人；项目完成时间2024年12月25日；资金支付合规率100%；奖补科技创新平台费用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项目效益：通过实施此项目产生社会效益，有效增强企业研发能力。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2024年度科技创新奖补项目”进行客观评价，最终评分结果：评价总分94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3.项目产出指标权重为45分，得分为41分，得分率为91.11%。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18.00   41.00    10.00        10.00         94.00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90.00%      91.11%    100.00%        100.00%        94.00%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疏附县下发《疏附县关于加大科技投入促进创新驱动发展的若干措施(试行)》(疏党办发〔2024〕1号)文件，符合行业发展规划和政策要求；本项目立项符合《疏附县科学技术局配置内设机构和人员编制规定》，属于我单位履职所需；根据《财政资金直接支付申请书》，本项目资金性质为“财政专户管理”功能分类为“2299999其他支出”经济分类为“30201办公费”属于公共财政支持范围，符合中央、地方事权支出责任划分原则；经检查我单位财政管理一体化信息系统，本项目不存在重复。结合疏附县科学技术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疏附县科学技术局项目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奖补科技型中小企业74万元，奖补企业技术中心1家资金10万元，奖补科技创新平台1家10万元，奖补优秀科技人才16名共16万元，预计通过项目的实施有效增强企业研发能力，预期满意度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奖补科技创新平台1个；奖补企业技术中心1个；奖补科技型中小企业13家；奖补高新技术企业6家；奖补高新技术企业费用90万元；奖补优秀科技人才16人；项目完成时间2024年12月25日；资金支付合规率100%；奖补科技创新平台费用10万元。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奖补科技创新平台1个；奖补企业技术中心1个；奖补科技型中小企业13家；奖补高新技术企业6家；奖补高新技术企业费用90万元；奖补优秀科技人才16人；项目完成时间2024年12月25日；资金支付合规率100%；奖补科技创新平台费用10万元，达到产生社会效益，有效增强企业研发能力，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④该项目批复的预算金额为200万元，《项目支出绩效目标表》中预算金额为200万元，预算确定的项目资金与预算确定的项目投资额相匹配。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14个，定量指标12个，定性指标2个，指标量化率为75%，量化率达85.7%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奖补科技创新平台1个；奖补企业技术中心1个；奖补科技型中小企业13家；奖补高新技术企业6家；奖补高新技术企业费用90万元；奖补优秀科技人才16人；项目完成时间2024年12月25日；资金支付合规率100%；奖补科技创新平台费用10万元，三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预算编制科学性：本项目疏附县2024年度科技创新奖补项目，即预算编制较科学且经过论证；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奖补科技型中小企业74万元，奖补企业技术中心1家资金10万元，奖补科技创新平台1家10万元，奖补优秀科技人才16名共16万元，预计通过项目的实施有效增强企业研发能力，预期满意度达到100%”。项目实际内容为“奖补科技创新平台1个；奖补企业技术中心1个；奖补科技型中小企业13家；奖补高新技术企业6家；奖补高新技术企业费用90万元；奖补优秀科技人才16人；项目完成时间2024年12月25日；资金支付合规率100%；奖补科技创新平台费用10万元”，预算申请与《疏附县2024年度科技创新奖补项目实施方案》中涉及的项目内容匹配；本项目预算申请资金200万元，我单位在预算申请中严格按照项目实施内容及测算标准进行核算，其中：广东援疆资金该项目预计全年奖补高新技术企业6家费用为90万元，奖补科技型中小企业74万元，奖补企业技术中心1家资金10万元，奖补科技创新平台1家10万元，奖补优秀科技人才16名共16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（6）资金分配合理性：本项目实际分配资金以《关于申请疏附县2024年度科技创新奖补项目资金的请示》和《疏附县2024年度科技创新奖补项目实施方案》为依据进行资金分配，预算资金分配依据充分。根据</w:t>
      </w:r>
      <w:r>
        <w:rPr>
          <w:rStyle w:val="Strong"/>
          <w:rFonts w:ascii="仿宋" w:eastAsia="仿宋" w:hAnsi="仿宋" w:cs="仿宋" w:hint="eastAsia"/>
          <w:b w:val="0"/>
          <w:bCs w:val="0"/>
          <w:spacing w:val="-4"/>
          <w:sz w:val="32"/>
          <w:szCs w:val="32"/>
        </w:rPr>
        <w:t xml:space="preserve">《</w:t>
      </w:r>
      <w:r>
        <w:rPr>
          <w:rStyle w:val="Strong"/>
          <w:rFonts w:ascii="仿宋" w:eastAsia="仿宋" w:hAnsi="仿宋" w:cs="仿宋" w:hint="eastAsia"/>
          <w:b w:val="0"/>
          <w:bCs w:val="0"/>
          <w:spacing w:val="-4"/>
          <w:sz w:val="32"/>
          <w:szCs w:val="32"/>
        </w:rPr>
        <w:t xml:space="preserve">疏附县关于加大科技投入促进创新驱动发展的若干措施(试行)》(疏党办发〔2024〕1号)文件》（疏发改援投资〔2024〕20号），本项目实际到位资金200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200万元，其中：财政安排资金0万元，其他资金200万元，实际到位资金200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187万元，预算执行率=（实际支出资金/实际到位资金）×100.0%=93.50%；通过分析可知，该项目预算编制较为详细，项目资金支出由于企业自愿放弃奖补，故导致费用支付未完成指标值。整改措施：精准编制年初预算，完善预算编制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疏附县科学技术局资金管理办法》《疏附县科技创新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疏附县科学技术局资金管理办法》《疏附县科学技术局收支业务管理制度》《疏附县科学技术局政府采购业务管理制度》《疏附县科学技术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疏附县科学技术局资金管理办法》《疏附县科学技术局收支业务管理制度》《疏附县科学技术局政府采购业务管理制度》《疏附县科学技术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疏附县2024年度科技创新奖补项目工作领导小组，由童晓军任组长，负责项目的组织工作；孙伟伟任副组长，负责项目的实施工作；组员包括：罗玉和刘佳，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项目产出类指标包括产出数量、产出质量、产出时效、产出成本四方面的内容，由12个三级指标构成，权重分为45分，实际得分41分，得分率为91.11%。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1.奖补高新技术企业（家），预期目标是&gt;=6家，实际完成6家，与预期目标一致。根据评分标准，得2分。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2.奖补科技型中小企业（家），预期目标是&gt;=13家，实际完成14家，指标完成率为107%,与预期目标一致。根据评分标准，得2分。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3.奖补企业技术中心（个），预期目标是&gt;=1个，实际完成1个，指标完成率为100%,与预期目标一致。根据评分标准，得2分。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4.奖补科技创新平台（个），预期目标是&gt;=1个，实际完成1个，指标完成率为100%,与预期目标一致。根据评分标准，得2分。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5.奖补优秀科技人才（人），预期目标是&gt;=16人，实际完成11个，指标完成率为68%,与预期目标不一致。根据评分标准，扣1分，得1分。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偏差原因：由于年初预算不精准，故导致出现偏差。整改措施：进一步健全和完善财务管理制度及内部控制制度。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资金支付合规率（%），预期目标是=100%，实际完成100%，指标完成率为100%,与预期目标一致。根据评分标准，得10分。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1.奖补高新技术企业费用（万元），预期目标是&lt;=90万元，实际完成90万元，指标完成率为100%,与预期目标一致。根据评分标准，得3分。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2.奖补科技型中小企业费用（万元），预期目标是≤74万元，实际完成66万元，指标完成率为89.2%,与预期目标不一致。根据评分标准，扣1分，得2分。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偏差原因：由于企业自愿放弃奖补，故导致费用支付未完成指标值。整改措施：精准编制年初预算，完善预算编制目标。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3.奖补企业技术中心费用（万元），预期目标是≤10万元，实际完成10万元，指标完成率为100%,与预期目标一致。根据评分标准，不扣分，得3分。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4.奖补科技创新平台费用（万元），预期目标是≤10万元，实际完成10万元，指标完成率为100%,与预期目标一致。根据评分标准，得3分。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5.奖补优秀科技人才费用（万元），预期目标是≤16万元，实际完成11万元，指标完成率为68%,与预期目标一致。根据评分标准，扣1分，得2分。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偏差原因：由于企业自愿放弃奖补，故导致费用支付未完成指标值。整改措施：精准编制年初预算，完善预算编制目标。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增强企业研发能力，预期目标有效增强，实际完成有效增强，与预期目标一致。根据评分标准，得10分。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对于“满意度指标：受益群众满意度（%），预期目标是=100%，实际完成100%，与预期目标一致。根据评分标准，得10分。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2024年度科技创新奖补项目预算200万元，到位200万元，实际支出187万元，预算执行率为93.50%，项目绩效指标总体完成率为95.2%，偏差率1.7%。偏差原因：由于企业自愿放弃奖补，故导致费用支付未完成指标值。整改措施：精准编制年初预算，完善预算编制目标。</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由单位主要领导亲自挂帅，从项目到资金，均能够很好的执行。三是加强沟通协调，加强与“三区”人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