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eastAsia="方正小标宋_GBK" w:hAnsi="华文中宋" w:cs="宋体"/>
          <w:b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  </w:t>
      </w: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 xml:space="preserve">2024</w:t>
      </w:r>
      <w:r>
        <w:rPr>
          <w:rFonts w:ascii="方正仿宋_GBK" w:eastAsia="方正仿宋_GBK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项目名称：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疏附县文体广场提升改造项目</w:t>
      </w:r>
    </w:p>
    <w:p>
      <w:pPr>
        <w:spacing w:line="57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实施单位（公章）：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疏附县文化体育广播电视和旅游局</w:t>
      </w:r>
    </w:p>
    <w:p>
      <w:pPr>
        <w:spacing w:line="540" w:lineRule="exact"/>
        <w:ind w:firstLine="360" w:firstLineChars="100"/>
        <w:rPr>
          <w:rFonts w:ascii="仿宋" w:eastAsia="仿宋" w:hAnsi="仿宋" w:cs="仿宋" w:hint="eastAsia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主管部门（公章）：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新疆维吾尔自治区文化和旅游厅</w:t>
      </w:r>
    </w:p>
    <w:p>
      <w:pPr>
        <w:spacing w:line="570" w:lineRule="exact"/>
        <w:ind w:firstLine="360" w:firstLineChars="10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项目负责人（签章）：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张永才</w:t>
      </w:r>
    </w:p>
    <w:p>
      <w:pPr>
        <w:spacing w:line="540" w:lineRule="exact"/>
        <w:ind w:firstLine="360" w:firstLineChars="100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填报时间：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2025年02月19日</w:t>
      </w:r>
    </w:p>
    <w:p>
      <w:pP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br w:type="page"/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70" w:lineRule="exact"/>
        <w:ind w:firstLine="640" w:firstLineChars="200"/>
        <w:rPr>
          <w:rStyle w:val="Strong"/>
          <w:rFonts w:ascii="方正楷体_GBK" w:eastAsia="方正楷体_GBK" w:hAnsi="方正楷体_GBK" w:cs="方正楷体_GBK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项目背景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遵循财政部《项目支出绩效评价管理办法》（财预〔2020〕10号）和自治区财政厅《自治区财政支出绩效评价管理暂行办法》（新财预〔2018〕189号）等相关政策文件与规定，旨在评价疏附县文体广场提升改造项目实施前期、过程及效果，评价财政预算资金使用的效率及效益。通过该项目的实施，建成后可改善区域投资环境，可持续为县城居民提供完善的田径运动场、足球场、篮球场、健身步道、城市书吧、小型运动馆等基础设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主要内容及实施情况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一是对疏附县文体广场进行提升改造，面积约70000平方米，完善广场总体布局，对广场、看台、田径运动场、足球场、篮球场、健身步道等进行提升改造，加建看台顶部遮阳棚，完善配套健身设 施、停车场、园林等相关附属设施，以及对文体广场进行绿化亮化及基础设施升级完善。 二是人民公园会场建筑进行改造，改建为一座城市书吧，面积约890平方米，并完善城市书吧配套设施，包括文化长廊、自助借还区、阅读区、沙龙研讨区、互动投影区、水吧/文创区、朗读视听区、书法体验区、展示区；对建筑外立面进行翻新改造，增加夜间亮化设施；对建筑周边广场、绿化进行升级改造，面积约1200平方米，完善地面铺装、户外桌椅、坐凳等设施。 三是新建一个小型运动馆，面积约1300平方米，设置篮球场、羽毛球场、乒乓球/桌球室、卫生间、设备用房、健身室等功能。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3.项目实施主体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文化体育广播电视和旅游局为行政单位，编制人数32人，其中：行政人员编制9人、工勤2人、参公9人、事业编制12人。实有在职人数31人，其中：行政在职9人、工勤2人、参公7人、事业在职13人。离退休人员24人，其中：行政退休人员19人、事业退休5人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资金投入和使用情况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《关于2024年疏附县文体广场提升改造项目立项的复函》（疏发改援投资[2024]15号）共安排下达资金3600万元，为援疆资金，最终确定项目资金总数为3600万元。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截至2024年12月31日，实际支出2438.37万元，预算执行率67.73%。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（二）项目绩效目标。包括总体目标和阶段性目标。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项目绩效目标包括项目绩效总目标和阶段性目标。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1.项目绩效总目标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总投资3600万元。计划提升改造文体广场7万平方米，改建城市书吧890平方米，新建小型运动馆1300平方米，并采购配套设备26类。项目验收合格率预计达到100%。项目将于2024年12月25日前竣工。项目所需建设安装工程款3325.1256万元，设备购置款274.8744万元。项目建成后，将有效提升改善区域投资环境，群众满意度预计达到95%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2.阶段性目标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实施的前期准备工作：对项目进行立项、可研报告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具体实施工作：提升改造文体广场7万平方米，改建城市书吧890平方米，新建小型运动馆1300平方米，并采购配套设备26类。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验收阶段的具体工作：开展项目验收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二、绩效评价工作开展情况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（一）绩效评价目的、对象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  <w:lang w:eastAsia="zh-CN"/>
        </w:rPr>
        <w:t xml:space="preserve">、时间和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范围。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绩效评价目的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本次绩效评价遵循财政部《项目支出绩效评价管理办法》（财预〔2020〕10号）、《关于印发〈中央部门项目支出核心绩效目标和指标设置及取值指引（试行）〉的通知》（财预〔2021〕101号）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以及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自治区财政厅《关于印发〈自治区项目支出绩效目标设置指引〉的通知》（新财预〔2022〕42号）、《喀什地区财政支出绩效评价管理暂行办法》（喀地财预〔2019〕18号〔2018〕189号）等相关政策文件与规定，旨在评价财政项目实施前期、过程及效果，评价财政预算资金使用的效率及效益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绩效评价对象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和《自治区财政支出绩效评价管理暂行办法》（新财预〔2018〕189号）等政策文件规定，以疏附县文体广场提升改造项目为评价对象，对该项目资金决策、项目实施过程，以及项目实施所带来的产出和效果为主要内容，促进预算单位完成特定工作任务目标而组织开展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绩效评价范围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范围涵盖项目总体绩效目标、各项绩效指标完成情况以及预算执行情况。覆盖项目预算资金支出的所有内容进行评价。包括项目决策、项目实施和项目成果验收流程等。本次绩效评价对项目进行现场调研，评价小组对项目资金的到位、使用、绩效管理和项目管理等情况进行检查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绩效评价原则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依据《中华人民共和国预算法》《中共 中央国务院关于全面实施预算绩效管理的意见》（中发〔2018〕34号）、《项目支出绩效评价管理办法》（财预〔2020〕10号）、《自治区党委自治区人民政府关于全面实施预算绩效管理的实施意见》（新党发〔2018〕30号）、《自治区财政支出绩效评价管理暂行办法》（新财预〔2018〕189号）、《关于印发&lt;自治区项目支出绩效目标设置指引&gt;的通知》（新财预〔2022〕42号）等要求，绩效评价应遵循如下原则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（1）科学公正。绩效评价应当运用科学合理的方法，按照规范的程序，对项目绩效进行客观、公正的反映。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（3）激励约束。绩效评价结果应与预算安排、政策调整、改进管理实质性挂钩，体现奖优罚劣和激励相容导向，有效要安排、低效要压减、无效要问责。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（4）公开透明。绩效评价结果应依法依规公开，并自觉接受社会监督。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绩效评价指标体系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2个二级指标。项目绩效评价体系详见附件1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疏附县文体广场提升改造项目综合评分表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一级指标        二级指标          三级指标                    得分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决策（15分）    项目立项（5分）   立项依据充分性（3分）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立项程序（2分）      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绩效目标（5分）   绩效目标合理性（3分）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绩效指标明确性（2分）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资金投入（5分）   预算编制（3分）   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资金分配合理性（2分）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过程（20分）    资金管理（10分）  资金到位率（3分）    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预算执行率（3分）             1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资金使用合规性（4分）         4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组织实施（10分）  管理制度健全性（5分）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制度执行（5分）      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产出（45分） 产出数量（10分）  实际完成率（10分）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产出质量（10分）  质量达标率（10分）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产出时效（10分）  完成及时性（10分）            6.7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产出成本（15分）  成本节约率（15分）            8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效益（10分） 项目效益（10分）  实施效益（10分）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满意度（10分） 满意度（10分）    满意度（10分）  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权重分值：100分                     总得分      87.7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绩效评价方法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本次评价采用定量与定性评价相结合的比较法和公众评判法，总分由各项指标得分汇总形成。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比较法：是指通过对绩效目标与实施效果、历史与当期情况、不同部门和地区同类支出的比较，综合分析绩效目标实现程度。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公众评判法：是指通过专家评估、公众问卷及抽样调查等对财政支出效果进行评判，评价绩效目标实现程度。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绩效评价标准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绩效评价标准通常包括计划标准、行业标准、历史标准等，用于对绩效指标完成情况进行比较、分析、评价。本次评价主要采用了计划标准。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计划标准：指以预先制定的目标、计划、预算、定额等作为评价标准。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行业标准：指参照国家公布的行业指标数据制定的评价标准。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（三）绩效评价工作过程。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第一阶段：前期准备。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我单位绩效评价人员根据《项目支出绩效评价管理办法》（财预〔2020〕10号）文件精神认真学习相关要求与规定，成立绩效评价工作组，作为绩效评价工作具体实施机构。成员构成如下：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项目分管领导任评价组组长，绩效评价工作职责为负责全盘工作。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项目办主任任评价组副组长，绩效评价工作职责为为对项目实施情况进行实地调查。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项目办、财务室工作人员任评价组成员，绩效评价工作职责为负责资料审核等工作。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第二阶段：组织实施。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经评价组通过实地调研、查阅资料等方式，采用综合分析法对项目的决策、管理、绩效进行的综合评价分析。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第三阶段：分析评价。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三、综合评价情况及评价结论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（一）综合评价情况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通过实施疏附县文体广场提升改造项目产生改善区域投资环境效益。项目实施主要通过项目决策、项目过程、项目产出以及项目效益等方面进行评价，其中：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项目决策：该项目主要通过《关于2024年疏附县文体广场提升改造项目立项的复函》（疏发改援投资[2024]15号）文件立项，项目实施符合要求，项目立项依据充分，立项程序规范。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：疏附县文体广场提升改造项目预算安排3600万元，实际支出2438.37万元，预算执行率67.73%。项目资金使用合规，项目财务管理制度健全，财务监控到位，所有资金支付均按照国库集中支付制度严格执行，现有项目管理制度执行情况良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项目产出：提升改造文体广场7万平方米，改建城市书吧890平方米，新建小型运动馆1300平方米，并采购配套设备26类。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项目效益：通过实施此项目产生改善区域投资环境效益。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（二）综合评价结论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疏附县文体广场提升改造项目进行客观评价，最终评分结果：评价总分87.7分，绩效等级为“良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具体得分情况如下: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1.项目决策指标权重为15分，得分为15分，得分率为100%。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2.项目过程指标权重为20分，得分为18分，得分率为90%。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3.项目产出指标权重为45分，得分为34.7分，得分率为77.11%。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4.项目效益指标权重为10分，得分为10分，得分率为100%。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5.项目满意度指标权重为10分，得分为10分，得分率为100%。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具体打分情况详见：附件1综合评分表。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项目绩效评价评分情况表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指 标 A.项目决策  B.项目过程C.项目产出 D.项目效益E.项目满意度 合  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 重  15.00      20.00   45.00    10.00        10.00         100.00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 分  15.00     18.00   34.70    10.00        10.00         87.70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得分率  100%    100.00%    100%   100.00%      100.00%       87.70%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（一）项目决策情况。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项目决策类指标包括项目立项、绩效目标和资金投入三方面的内容，由6个三级指标构成，权重分为15分，实际得分15分，得分率为100%。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立项依据充分性：本项目立项符合《关于2024年疏附县文体广场提升改造项目立项的复函》中：“疏附县文体广场提升改造项目”内容，符合行业发展规划和政策要求；本项目立项符合《疏附县文化体育广播电视和旅游局配置内设机构和人员编制规定》中职责范围中的“组织实施全县文化、体育、广播电视、旅游重大工程”，属于我单位履职所需；根据《财政资金直接支付申请书》，本项目资金性质为“国有资本经营”功能分类为“2079999”经济分类为“31005”属于公共财政支持范围，符合中央、地方事权支出责任划分原则；经检查我单位财政管理一体化信息系统，本项目不存在重复。结合我单位职责，并组织实施该项目。围绕2024年度工作重点和工作计划制定项目预算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（2）立项程序规范性：根据决策依据编制工作计划和项目预算，经过与项目分管领导进行沟通、筛选确定经费预算计划，上党委会研究确定最终预算方案，根据评分标准，该指标不扣分，得2分。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（3）绩效目标合理性：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①该项目已设置年度绩效目标，具体内容为“本项目总投资3600万元。计划提升改造文体广场7万平方米，改建城市书吧890平方米，新建小型运动馆1300平方米，并采购配套设备26类。项目验收合格率预计达到100%。项目将于2024年12月25日前竣工。项目所需建设安装工程款3325.1256万元，设备购置款274.8744万元。项目建成后，将有效提升改善区域投资环境，群众满意度预计达到95%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②该项目实际工作内容为：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一是对疏附县文体广场进行提升改造，面积约70000平方米，完善广场总体布局，对广场、看台、田径运动场、足球场、篮球场、健身步道等进行提升改造，加建看台顶部遮阳棚，完善配套健身设 施、停车场、园林等相关附属设施，以及对文体广场进行绿化亮化及基础设施升级完善。 二是人民公园会场建筑进行改造，改建为一座城市书吧，面积约890平方米，并完善城市书吧配套设施，包括文化长廊、自助借还区、阅读区、沙龙研讨区、互动投影区、水吧/文创区、朗读视听区、书法体验区、展示区；对建筑外立面进行翻新改造，增加夜间亮化设施；对建筑周边广场、绿化进行升级改造，面积约1200平方米，完善地面铺装、户外桌椅、坐凳等设施。 三是新建一个小型运动馆，面积约1300平方米，设置篮球场、羽毛球场、乒乓球/桌球室、卫生间、设备用房、健身室等功能。绩效目标与实际工作内容一致，两者具有相关性。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按照绩效目标完成数量指标、质量指标、时效指标、成本指标，完成了疏附县文体广场提升改造项目下达资金3600万元，截至2024年12月31日，已支出2438.37万元，支付率67.73%。项目已提升改造文体广场7万平方米，改建城市书吧890平方米，新建小型运动馆1300平方米，并采购配套设备26类。已支付建设安装工程费2342.99万元，配套设备购置费95.38万元，项目建成后，有效提升改善了区域投资环境，群众满意度达到95%。预期产出效益和效果符合正常的业绩水平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④该项目批复的预算金额为3600万元，《项目支出绩效目标表》中预算金额为3600万元，预算确定的项目资金与预算确定的项目投资额相匹配。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⑤本单位制定了实施方案，明确了总体思路及目标、并对任务进行了详细分解，对目标进行了细化，根据评分标准，该指标不扣分，得3分。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绩效指标明确性：经检查我单位年初设置的《项目支出绩效目标表》，得出如下结论：本项目已将年度绩效目标进行细化为绩效指标体系，共设置一级指标4个，二级指标6个，三级指标10个，定量指标9个，定性指标1个，指标量化率为80%，量化率达80%以上，将项目绩效目标细化分解为具体的绩效指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该《项目绩效目标申报表》中，数量指标指标值为“提升改造文体广场7万平方米，改建城市书吧890平方米，新建小型运动馆1300平方米，采购配套设备26类”，三级指标的年度指标值与年度绩效目标中任务数一致，已设置时效指标“项目完成时间（年/月/日）”。已设置的绩效目标具备明确性、可衡量性、可实现性、相关性、时限性。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（5）预算编制科学性：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预算申请内容为 ：本项目总投资3600万元。计划提升改造文体广场7万平方米，改建城市书吧890平方米，新建小型运动馆1300平方米，并采购配套设备26类。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项目实际内容为：1.对疏附县文体广场进行提升改造，面积约70000平方米，完善广场总体布局，对广场、看台、田径运动场、足球场、篮球场、健身步道等进行提升改造，加建看台顶部遮阳棚，完善配套健身设 施、停车场、园林等相关附属设施，以及对文体广场进行绿化亮化及基础设施升级完善。2.人民公园会场建筑进行改造，改建为一座城市书吧，面积约890平方米，并完善城市书吧配套设施，包括文化长廊、自助借还区、阅读区、沙龙研讨区、互动投影区、水吧/文创区、朗读视听区、书法体验区、展示区；对建筑外立面进行翻新改造，增加夜间亮化设施；对建筑周边广场、绿化进行升级改造，面积约1200平方米，完善地面铺装、户外桌椅、坐凳等设施。 3.新建一个小型运动馆，面积约1300平方米，设置篮球场、羽毛球场、乒乓球/桌球室、卫生间、设备用房、健身室等功能。预算申请与《疏附县文体广场提升改造项目实施方案》中涉及的项目内容匹配；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预算申请资金3600万元，我单位在预算申请中严格按照项目实施内容及测算标准进行核算，其中：建设安装工程费用3325.13万元万元、配套设备购置费（万元）费用274.87万元万元。预算确定资金量与实际工作任务相匹配。本项目预算额度测算依据充分，严格按照标准编制，预算确定资金量与实际工作任务相匹配；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6）资金分配合理性：本项目实际分配资金以《疏附县文体广场提升改造项目实施方案》为依据进行资金分配，预算资金分配依据充分。根据《关于2024年疏附县文体广场提升改造项目立项的复函》（疏发改援投资[2024]15号），本项目实际到位资金3600万元，资金分配额度合理，与我单位实际需求相适应。资金分配与实际相适应，根据评分标准，该指标不扣分，得2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（二）项目过程情况。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项目过程类指标包括资金管理和组织实施两方面的内容，由 5个三级指标构成，权重分为20分，实际得分18分，得分率为90%。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资金到位率：本项目预算资金为3600万元，其中：财政安排资金3600万元，其他资金0万元，实际到位资金3600万元，资金到位率=100%；通过分析可知，该项目财政资金足额拨付到位，能够及时足额支付给实施单位。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预算执行率：本项目实际支出资金2438.37万元，预算执行率=（实际支出资金/实际到位资金）×100.0%=67.73%；通过分析可知，该项目预算编制较为详细，项目资金支出总体能够按照预算执行，根据评分标准，该指标扣2分，得1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资金使用合规性：通过检查项目资金申请文件、国库支付凭证等财务资料，得出本项目资金支出符合国家财经法规、《政府会计制度》《疏附县文化体育广播电视和旅游局专项资金管理办法》，资金的拨付有完整的审批程序和手续，资金实际使用方向与预算批复用途一致，不存在截留、挤占、挪用、虚列支出的情况。我单位制定了相关的制度和管理规定对经费使用进行规范管理，财务制度健全、执行严格，根据评分标准，该指标不扣分，得4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管理制度健全性：我单位已制定《疏附县文化体育广播电视和旅游局预算绩效管理制度》，《疏附县文化体育广播电视和旅游局财务管理制度》，相关制度均符合行政事业单位内控管理要求，财务和业务管理制度合法、合规、完整，本项目执行符合上述制度规定。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制度执行有效性：①该项目的实施符合《疏附县文化体育广播电视和旅游局预算绩效管理制度》，《疏附县文化体育广播电视和旅游局财务管理制度》等相关法律法规及管理规定，项目具备完整规范的立项程序；经查证项目实施过程资料，项目采购、实施、验收等过程均按照采购管理办法和合同管理办法等相关制度执行，基本完成既定目标；经查证党委会议纪要、项目资金支付审批表、记账凭证等资金拨付流程资料，项目资金拨付流程完整、手续齐全。综上分析，项目执行遵守相关法律法规和相关管理规定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②经现场查证项目合同书、验收评审表、财务支付凭证等资料齐全并及时归档。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③该项目实施过程中不存在调整事项。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实施所需要的项目人员和场地设备均已落实到位，具体涉及内容包括：项目资金支出严格按照自治区、地区以及本单位资金管理办法执行，项目启动实施后，为了加快本项目的实施，成立了疏附县文体广场提升改造项目工作领导小组，由张永才任组长，负责项目的组织工作；王远军任副组长，负责项目的实施工作；组员包括：项目办工作人员，主要负责项目监督管理、验收以及资金核拨等工作。根据评分标准，该指标不扣分，得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（三）项目产出情况。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项目产出类指标包括产出数量、产出质量、产出时效、产出成本四方面的内容，由8个三级指标构成，权重分为45分，实际得分34.7分，得分率为77.11%。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（1）对于“产出数量”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文体广场提升改造面积（平方米）指标，预期指标值为70000平方米，实际完成值为70000平方米，指标完成率为100%，与预期目标一致，根据评分标准，该指标不扣分，得3分。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城市书吧改建面积（平方米）指标，预期指标值为890平方米，实际完成值为890平方米，指标完成率为100%，与预期目标一致，根据评分标准，该指标不扣分，得3分。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新建小型运动馆面积（平方米）指标，预期指标值为1300平方米，实际完成值为1300平方米，指标完成率为100%，与预期目标一致，根据评分标准，该指标不扣分，得3分。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配套设备购置数（类）指标，预期指标值为26类，实际完成值为26类，指标完成率为100%，与预期目标一致，根据评分标准，该指标不扣分，得1分。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（2）对于“产出质量”：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项目验收合格率（%）指标，预期指标值为100%，实际完成值为100%，指标完成率为100%，与预期目标一致，根据评分标准，该指标得10分。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（3）对于“产出时效”：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项目完成时间（年/月/日）指标，预期指标值为2024年12月25日，实际完成值为2024年12月25日，指标完成率为67.73%，与预期目标不一致，根据评分标准，该指标得6.7分。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合计得6.7分。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偏差原因：项目未按时完成；改进措施：加快项目进度，及时完成项目。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（4）对于“产出成本”：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建设安装工程费（万元）指标，预期指标值为3325.13万元，实际完成值为2342.99万元，指标完成率为70.46%，配套设备购置费（万元），指标，预期指标值为274.87万元，实际完成值为95.38万元，指标完成率为34.7%，本年支付工程余款金额1161.63万元，项目经费都能控制绩效目标范围内，根据评分标准，该指标得8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偏差原因：此项资金未支付完成；改进措施：加快项目实施进度并及时支付资金。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合计得8分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（四）项目效益情况。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项目效益类指标包括项目效益1个方面的内容，由1个三级指标构成，权重分为10分，实际得分10分，得分率为100%。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（1）对于“社会效益指标”：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改善区域投资环境指标，该指标预期指标值为有效提升，实际完成值为有效提升，指标完成率为100%，与预期指标一致，根据评分标准，该指标不扣分，得10分。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</w:t>
      </w:r>
      <w:r>
        <w:rPr>
          <w:rFonts w:ascii="楷体" w:eastAsia="楷体" w:hAnsi="楷体" w:cs="楷体" w:hint="eastAsia"/>
          <w:b/>
          <w:spacing w:val="-4"/>
          <w:sz w:val="32"/>
          <w:szCs w:val="32"/>
          <w:lang w:val="en-US" w:eastAsia="zh-CN"/>
        </w:rPr>
        <w:t xml:space="preserve">五</w:t>
      </w: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）满意度指标完成情况分析。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项目满意度指标包括项目满意1个方面的内容，由1个三级指标构成，权重分为10分，实际得分10分，得分率为100%。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对于“满意度指标：群众满意度，该指标预期指标值为95%，实际完成值为95%，指标完成率为95%，与预期目标一致，根据评分标准，该指标不扣分,得10分。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五、预算执行进度与绩效指标偏差</w:t>
      </w:r>
    </w:p>
    <w:p>
      <w:pPr>
        <w:spacing w:line="540" w:lineRule="exact"/>
        <w:ind w:firstLine="567"/>
        <w:rPr>
          <w:rFonts w:ascii="仿宋" w:eastAsia="仿宋" w:hAnsi="仿宋" w:cs="仿宋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疏附县文体广场提升改造项目预算3600万元，到位3600万元，实际支出2438.37万元，预算执行率为67.73%，项目绩效指标总体完成率为87.3%，偏差率为19.57%,偏差原因：项目还未完工，采取的措施：加快项目实施进度。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六、主要经验及做法、存在的问题及原因分析</w:t>
      </w: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  <w:t xml:space="preserve">、下一步改进措施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（一）主要经验及做法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一是领导重视到位：高度重视，主要领导亲自抓，并予以充分的人力、财力保障。责任落实到位：将各项目工作列入年度干部绩效考核实施方案，将各项目工作落实到具体科室、具体岗位、具体个人。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二是合理合规使用经费。根据项目业务流程，参考历年经费使用情况，认真测算各阶段所需经费，确保当前项目实施经费充足。在经费使用方面，严格执行经费使用管理制度，厉行节约，专款专用，对每笔经费使用情况建立监督机制，确保经费使用合理合规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（二）存在问题及原因分析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部分指标未完成。原因：项目还在实施中，导致出现偏差；改进措施：下一步加快项目实施进度，严格按项目进度拨付资金，提高财政资金使用效益。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七、有关建议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统筹协调，提高资金使用绩效。切实提高资金使用绩效，找到突破口与关键点，对症下药，采取得力措施，降低行政运行成本，提高资金使用绩效。在做好项目资金保障的同时，着力加强项目支出调度，建立并完善绩效指标体系，认真开展项目绩效监控和绩效评价，通过绩效监控与评价，及时发现预算编制与执行中的相关问题，完善政策、促进管理，促使绩效管理水平进一步提高。通过绩效管理，发现实施中存在漏洞，以后加强管理，及时掌握与之相关的各类信息，减少成本，使资金效益最大化。按照财政支出绩效管理的要求。建立科学的财政资金效益考评制度体系、不断提高财政资金使用管理的水平和效率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八、其他需要说明的问题</w:t>
      </w: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我单位对上述项目支出绩效评价报告内反映内容的真实性、完整性负责，接受上级部门及社会公众监督。</w:t>
      </w:r>
    </w:p>
    <w:sectPr>
      <w:footerReference w:type="default" r:id="rId2"/>
      <w:pgSz w:w="11906" w:h="16838" w:orient="portrait"/>
      <w:pgMar w:top="1440" w:right="1558" w:bottom="1440" w:left="1800" w:header="851" w:footer="992" w:gutter="0"/>
      <w:pgBorders/>
      <w:cols w:num="1" w:space="425">
        <w:col w:w="8548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1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3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w:docVars>
    <w:docVar w:name="commondata" w:val="eyJoZGlkIjoiOTc0ZGFmZGVlMTU2YmFlODYzODJmYzUzZGI2NmMwNGEifQ=="/>
  </w:docVars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标题1字符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字符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字符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字符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字符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字符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字符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字符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字符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NormalTable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批注框文本字符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字符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字符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字符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字符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字符">
    <w:name w:val="标题 1 字符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字符">
    <w:name w:val="标题 2 字符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字符">
    <w:name w:val="标题 3 字符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字符">
    <w:name w:val="标题 4 字符"/>
    <w:basedOn w:val="DefaultParagraphFont"/>
    <w:link w:val="Heading4"/>
    <w:uiPriority w:val="9"/>
    <w:qFormat/>
    <w:rPr>
      <w:b/>
      <w:bCs/>
      <w:sz w:val="28"/>
      <w:szCs w:val="28"/>
    </w:rPr>
  </w:style>
  <w:style w:type="character" w:customStyle="1" w:styleId="标题5字符">
    <w:name w:val="标题 5 字符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字符">
    <w:name w:val="标题 6 字符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字符">
    <w:name w:val="标题 7 字符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字符">
    <w:name w:val="标题 8 字符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字符">
    <w:name w:val="标题 9 字符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字符">
    <w:name w:val="标题 字符"/>
    <w:basedOn w:val="DefaultParagraphFont"/>
    <w:link w:val="Title"/>
    <w:uiPriority w:val="10"/>
    <w:qFormat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字符">
    <w:name w:val="副标题 字符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字符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字符">
    <w:name w:val="引用 字符"/>
    <w:basedOn w:val="DefaultParagraphFont"/>
    <w:link w:val="Quote"/>
    <w:uiPriority w:val="29"/>
    <w:qFormat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字符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字符">
    <w:name w:val="明显引用 字符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字符">
    <w:name w:val="页眉 字符"/>
    <w:basedOn w:val="DefaultParagraphFont"/>
    <w:link w:val="Head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页脚字符">
    <w:name w:val="页脚 字符"/>
    <w:basedOn w:val="DefaultParagraphFont"/>
    <w:link w:val="Foot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批注框文本字符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footer" Target="footer1.xml"/><Relationship Id="rId3" Type="http://schemas.openxmlformats.org/officeDocument/2006/relationships/theme" Target="theme/theme1.xml"/><Relationship Id="rId4" Type="http://schemas.openxmlformats.org/officeDocument/2006/relationships/styles" Target="style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3</Pages>
  <Words>341</Words>
  <Characters>646</Characters>
  <Application>WPS Office_11.1.0.14036_F1E327BC-269C-435d-A152-05C5408002CA</Application>
  <DocSecurity>0</DocSecurity>
  <Lines>5</Lines>
  <Paragraphs>1</Paragraphs>
  <Company>Microsoft</Company>
  <CharactersWithSpaces>652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ksjx-admin</cp:lastModifiedBy>
  <cp:revision>19</cp:revision>
  <cp:lastPrinted>2018-12-31T10:56:00Z</cp:lastPrinted>
  <dcterms:created xsi:type="dcterms:W3CDTF">2022-01-14T05:11:00Z</dcterms:created>
  <dcterms:modified xsi:type="dcterms:W3CDTF">2025-03-26T11:27:46Z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