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D17" w:rsidRDefault="00556D17">
      <w:pPr>
        <w:shd w:val="clear" w:color="auto" w:fill="FFFFFF"/>
        <w:adjustRightInd/>
        <w:snapToGrid/>
        <w:spacing w:line="560" w:lineRule="exact"/>
        <w:jc w:val="center"/>
        <w:rPr>
          <w:rFonts w:ascii="黑体" w:eastAsia="黑体" w:cs="Arial"/>
          <w:b/>
          <w:bCs/>
          <w:color w:val="101010"/>
          <w:sz w:val="44"/>
          <w:szCs w:val="44"/>
        </w:rPr>
      </w:pPr>
      <w:r>
        <w:rPr>
          <w:rFonts w:ascii="黑体" w:eastAsia="黑体" w:cs="Arial" w:hint="eastAsia"/>
          <w:b/>
          <w:bCs/>
          <w:color w:val="101010"/>
          <w:sz w:val="44"/>
          <w:szCs w:val="44"/>
        </w:rPr>
        <w:t>疏附县</w:t>
      </w:r>
      <w:r>
        <w:rPr>
          <w:rFonts w:ascii="黑体" w:eastAsia="黑体" w:cs="Arial"/>
          <w:b/>
          <w:bCs/>
          <w:color w:val="101010"/>
          <w:sz w:val="44"/>
          <w:szCs w:val="44"/>
        </w:rPr>
        <w:t>2017</w:t>
      </w:r>
      <w:r>
        <w:rPr>
          <w:rFonts w:ascii="黑体" w:eastAsia="黑体" w:cs="Arial" w:hint="eastAsia"/>
          <w:b/>
          <w:bCs/>
          <w:color w:val="101010"/>
          <w:sz w:val="44"/>
          <w:szCs w:val="44"/>
        </w:rPr>
        <w:t>年转移支付补助收入情况说明</w:t>
      </w:r>
    </w:p>
    <w:p w:rsidR="00556D17" w:rsidRDefault="00556D17">
      <w:pPr>
        <w:shd w:val="clear" w:color="auto" w:fill="FFFFFF"/>
        <w:adjustRightInd/>
        <w:snapToGrid/>
        <w:spacing w:line="560" w:lineRule="exact"/>
        <w:jc w:val="center"/>
        <w:rPr>
          <w:rFonts w:ascii="黑体" w:eastAsia="黑体" w:cs="Arial"/>
          <w:b/>
          <w:bCs/>
          <w:color w:val="101010"/>
          <w:sz w:val="39"/>
          <w:szCs w:val="39"/>
        </w:rPr>
      </w:pPr>
      <w:r>
        <w:rPr>
          <w:rFonts w:ascii="黑体" w:eastAsia="黑体" w:cs="Arial"/>
          <w:b/>
          <w:bCs/>
          <w:color w:val="101010"/>
          <w:sz w:val="39"/>
          <w:szCs w:val="39"/>
        </w:rPr>
        <w:t xml:space="preserve"> </w:t>
      </w:r>
    </w:p>
    <w:p w:rsidR="00556D17" w:rsidRDefault="00556D17" w:rsidP="00315ED8">
      <w:pPr>
        <w:shd w:val="clear" w:color="auto" w:fill="FFFFFF"/>
        <w:adjustRightInd/>
        <w:snapToGrid/>
        <w:spacing w:after="0" w:line="640" w:lineRule="exact"/>
        <w:ind w:firstLineChars="197" w:firstLine="31680"/>
        <w:rPr>
          <w:rFonts w:ascii="宋体" w:eastAsia="宋体" w:cs="宋体"/>
          <w:color w:val="101010"/>
          <w:sz w:val="24"/>
          <w:szCs w:val="24"/>
        </w:rPr>
      </w:pPr>
      <w:r>
        <w:rPr>
          <w:rFonts w:ascii="仿宋_GB2312" w:eastAsia="仿宋_GB2312" w:cs="宋体"/>
          <w:color w:val="101010"/>
          <w:spacing w:val="8"/>
          <w:sz w:val="32"/>
          <w:szCs w:val="32"/>
        </w:rPr>
        <w:t>2017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年上级核定我县补助收入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294909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万元，其中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 xml:space="preserve">: </w:t>
      </w:r>
    </w:p>
    <w:p w:rsidR="00556D17" w:rsidRDefault="00556D17" w:rsidP="00315ED8">
      <w:pPr>
        <w:shd w:val="clear" w:color="auto" w:fill="FFFFFF"/>
        <w:adjustRightInd/>
        <w:snapToGrid/>
        <w:spacing w:after="0" w:line="640" w:lineRule="exact"/>
        <w:ind w:firstLineChars="197" w:firstLine="31680"/>
        <w:rPr>
          <w:rFonts w:ascii="宋体" w:eastAsia="宋体" w:cs="宋体"/>
          <w:color w:val="101010"/>
          <w:sz w:val="24"/>
          <w:szCs w:val="24"/>
        </w:rPr>
      </w:pPr>
      <w:r>
        <w:rPr>
          <w:rFonts w:ascii="仿宋_GB2312" w:eastAsia="仿宋_GB2312" w:cs="宋体"/>
          <w:color w:val="101010"/>
          <w:spacing w:val="8"/>
          <w:sz w:val="32"/>
          <w:szCs w:val="32"/>
        </w:rPr>
        <w:t>1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、一般性转移支付收入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142069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万元：税收返还收入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1840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万元，体制补助收入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5312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万元；均衡性转移支付收入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35036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万元；县级基本财力保障机制奖补资金收入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19704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万元；结算补助收入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264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万元；城乡义务教育转移支付收入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3972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万元；城乡居民医疗保险转移支付收入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10926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万元；农村综合改革转移支付收入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91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万元；产粮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(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油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)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大县奖励资金收入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2613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万元；重点生态功能区转移支付收入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5687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万元；固定数额补助收入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42270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万元；边疆地区转移支付收入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135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万元；贫困地区转移支付收入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16059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万元；专项转移支付收入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151000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万元。</w:t>
      </w:r>
    </w:p>
    <w:p w:rsidR="00556D17" w:rsidRPr="00315ED8" w:rsidRDefault="00556D17" w:rsidP="00315ED8">
      <w:pPr>
        <w:shd w:val="clear" w:color="auto" w:fill="FFFFFF"/>
        <w:adjustRightInd/>
        <w:snapToGrid/>
        <w:spacing w:line="640" w:lineRule="exact"/>
        <w:ind w:firstLineChars="197" w:firstLine="31680"/>
        <w:rPr>
          <w:rFonts w:ascii="宋体" w:eastAsia="宋体" w:cs="宋体"/>
          <w:color w:val="101010"/>
          <w:sz w:val="24"/>
          <w:szCs w:val="24"/>
        </w:rPr>
      </w:pPr>
      <w:r>
        <w:rPr>
          <w:rFonts w:ascii="仿宋_GB2312" w:eastAsia="仿宋_GB2312" w:cs="宋体"/>
          <w:color w:val="101010"/>
          <w:spacing w:val="8"/>
          <w:sz w:val="32"/>
          <w:szCs w:val="32"/>
        </w:rPr>
        <w:t>2.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政府性基金转移性收入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5156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万元：政府性基金上级补助收入</w:t>
      </w:r>
      <w:r>
        <w:rPr>
          <w:rFonts w:ascii="仿宋_GB2312" w:eastAsia="仿宋_GB2312" w:cs="宋体"/>
          <w:color w:val="101010"/>
          <w:spacing w:val="8"/>
          <w:sz w:val="32"/>
          <w:szCs w:val="32"/>
        </w:rPr>
        <w:t>548</w:t>
      </w:r>
      <w:r>
        <w:rPr>
          <w:rFonts w:ascii="仿宋_GB2312" w:eastAsia="仿宋_GB2312" w:cs="宋体" w:hint="eastAsia"/>
          <w:color w:val="101010"/>
          <w:spacing w:val="8"/>
          <w:sz w:val="32"/>
          <w:szCs w:val="32"/>
        </w:rPr>
        <w:t>万元。</w:t>
      </w:r>
    </w:p>
    <w:sectPr w:rsidR="00556D17" w:rsidRPr="00315ED8" w:rsidSect="001E0733">
      <w:pgSz w:w="11906" w:h="16838"/>
      <w:pgMar w:top="1440" w:right="1800" w:bottom="1440" w:left="1800" w:header="708" w:footer="708" w:gutter="0"/>
      <w:cols w:space="720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微软雅黑">
    <w:altName w:val="华文仿宋"/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defaultTabStop w:val="420"/>
  <w:drawingGridHorizontalSpacing w:val="110"/>
  <w:drawingGridVerticalSpacing w:val="156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733"/>
    <w:rsid w:val="001D07ED"/>
    <w:rsid w:val="001E0733"/>
    <w:rsid w:val="00291E9A"/>
    <w:rsid w:val="00315ED8"/>
    <w:rsid w:val="00331B2D"/>
    <w:rsid w:val="00443138"/>
    <w:rsid w:val="004F703F"/>
    <w:rsid w:val="00556D17"/>
    <w:rsid w:val="00660553"/>
    <w:rsid w:val="00671C98"/>
    <w:rsid w:val="0089475B"/>
    <w:rsid w:val="00A0406F"/>
    <w:rsid w:val="00BB555F"/>
    <w:rsid w:val="00C079BA"/>
    <w:rsid w:val="00DF6CF6"/>
    <w:rsid w:val="00E75A34"/>
    <w:rsid w:val="00F326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733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E0733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E0733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E0733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32637"/>
    <w:rPr>
      <w:rFonts w:ascii="Tahoma" w:eastAsia="微软雅黑" w:hAnsi="Tahoma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F32637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32637"/>
    <w:rPr>
      <w:rFonts w:ascii="Tahoma" w:eastAsia="微软雅黑" w:hAnsi="Tahoma" w:cs="Times New Roman"/>
      <w:b/>
      <w:bCs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381</TotalTime>
  <Pages>1</Pages>
  <Words>52</Words>
  <Characters>302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张寅</cp:lastModifiedBy>
  <cp:revision>5</cp:revision>
  <dcterms:created xsi:type="dcterms:W3CDTF">2016-10-12T05:59:00Z</dcterms:created>
  <dcterms:modified xsi:type="dcterms:W3CDTF">2018-08-23T08:40:00Z</dcterms:modified>
</cp:coreProperties>
</file>