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jc w:val="both"/>
        <w:textAlignment w:val="auto"/>
        <w:rPr>
          <w:rFonts w:hint="default" w:ascii="Times New Roman" w:hAnsi="Times New Roman" w:eastAsia="方正仿宋_GBK" w:cs="Times New Roman"/>
          <w:b w:val="0"/>
          <w:bCs w:val="0"/>
          <w:sz w:val="28"/>
          <w:szCs w:val="28"/>
          <w:lang w:val="en-US" w:eastAsia="zh-CN"/>
        </w:rPr>
      </w:pPr>
      <w:r>
        <w:rPr>
          <w:rFonts w:hint="eastAsia" w:ascii="方正黑体_GBK" w:hAnsi="方正黑体_GBK" w:eastAsia="方正黑体_GBK" w:cs="方正黑体_GBK"/>
          <w:b w:val="0"/>
          <w:bCs w:val="0"/>
          <w:sz w:val="32"/>
          <w:szCs w:val="32"/>
          <w:lang w:val="en-US" w:eastAsia="zh-CN"/>
        </w:rPr>
        <w:t>附件3：</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highlight w:val="none"/>
          <w:lang w:val="en-US" w:eastAsia="zh-CN"/>
        </w:rPr>
        <w:t>应急救援指挥部成员单位及其职责</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在县应急救援指挥部的统一组织下，各成员单位应履行生产安全事故应急救援职责，建立应急联动工作机制，明确联系人和联系方式，保证信息通畅，并做好与其他应急机构衔接配合。</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事发地乡镇人民政府（</w:t>
      </w:r>
      <w:r>
        <w:rPr>
          <w:rFonts w:hint="eastAsia" w:ascii="Times New Roman" w:hAnsi="Times New Roman" w:eastAsia="方正仿宋_GBK" w:cs="Times New Roman"/>
          <w:b/>
          <w:bCs/>
          <w:sz w:val="32"/>
          <w:szCs w:val="32"/>
          <w:lang w:val="en-US" w:eastAsia="zh-CN"/>
        </w:rPr>
        <w:t>园区管委会</w:t>
      </w:r>
      <w:r>
        <w:rPr>
          <w:rFonts w:hint="default"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对辖区范围内生产安全事故应急处置实施属地管理，必要时开设现场指挥部并提供相应保障。</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县委宣传部：</w:t>
      </w:r>
      <w:r>
        <w:rPr>
          <w:rFonts w:hint="default" w:ascii="Times New Roman" w:hAnsi="Times New Roman" w:eastAsia="方正仿宋_GBK" w:cs="Times New Roman"/>
          <w:sz w:val="32"/>
          <w:szCs w:val="32"/>
          <w:lang w:val="en-US" w:eastAsia="zh-CN"/>
        </w:rPr>
        <w:t>负责组织协调新闻媒体及时向社会发布生产安全事故应对处置相关信息，组织指导新闻报道工作。</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县委网信办：</w:t>
      </w:r>
      <w:r>
        <w:rPr>
          <w:rFonts w:hint="default" w:ascii="Times New Roman" w:hAnsi="Times New Roman" w:eastAsia="方正仿宋_GBK" w:cs="Times New Roman"/>
          <w:sz w:val="32"/>
          <w:szCs w:val="32"/>
          <w:lang w:val="en-US" w:eastAsia="zh-CN"/>
        </w:rPr>
        <w:t>负责生产安全事故网络舆情的监测，做好舆情管控和舆论引导工作。</w:t>
      </w:r>
    </w:p>
    <w:p>
      <w:pPr>
        <w:pStyle w:val="5"/>
        <w:keepNext w:val="0"/>
        <w:keepLines w:val="0"/>
        <w:pageBreakBefore w:val="0"/>
        <w:kinsoku/>
        <w:wordWrap/>
        <w:topLinePunct w:val="0"/>
        <w:autoSpaceDE/>
        <w:autoSpaceDN/>
        <w:bidi w:val="0"/>
        <w:adjustRightInd/>
        <w:snapToGrid/>
        <w:spacing w:before="12" w:line="570" w:lineRule="exact"/>
        <w:ind w:right="2" w:firstLine="619"/>
        <w:jc w:val="both"/>
        <w:rPr>
          <w:rFonts w:hint="default" w:ascii="Times New Roman" w:hAnsi="Times New Roman" w:cs="Times New Roman"/>
          <w:sz w:val="30"/>
          <w:szCs w:val="30"/>
        </w:rPr>
      </w:pPr>
      <w:r>
        <w:rPr>
          <w:rFonts w:hint="default" w:ascii="Times New Roman" w:hAnsi="Times New Roman" w:eastAsia="方正仿宋_GBK" w:cs="Times New Roman"/>
          <w:b/>
          <w:bCs/>
          <w:sz w:val="32"/>
          <w:szCs w:val="32"/>
          <w:lang w:val="en-US" w:eastAsia="zh-CN"/>
        </w:rPr>
        <w:t>县发展改革委：</w:t>
      </w:r>
      <w:r>
        <w:rPr>
          <w:rFonts w:hint="default" w:ascii="Times New Roman" w:hAnsi="Times New Roman" w:eastAsia="方正仿宋_GBK" w:cs="Times New Roman"/>
          <w:sz w:val="32"/>
          <w:szCs w:val="32"/>
          <w:lang w:val="en-US" w:eastAsia="zh-CN"/>
        </w:rPr>
        <w:t>负责指导协调电力应急保障；依照法律法规规定，组织开展天然气长输管道及电力生产安全事故的应急处置工作。负责指导协调本行业生产安全事故的应急救援工作；负责救灾物资的采购和储备管理工作，落实有关动用计划和指令；为生产安全事故应急救援提供救灾物资保障。</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县委教育工委、县教育局：</w:t>
      </w:r>
      <w:r>
        <w:rPr>
          <w:rFonts w:hint="default" w:ascii="Times New Roman" w:hAnsi="Times New Roman" w:eastAsia="方正仿宋_GBK" w:cs="Times New Roman"/>
          <w:sz w:val="32"/>
          <w:szCs w:val="32"/>
          <w:lang w:val="en-US" w:eastAsia="zh-CN"/>
        </w:rPr>
        <w:t>负责做好教育领域各类学校（含幼儿园）安全管理和安全事故应急救援工作；协助在学校开放应急避难场所。</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县公安局：</w:t>
      </w:r>
      <w:r>
        <w:rPr>
          <w:rFonts w:hint="default" w:ascii="Times New Roman" w:hAnsi="Times New Roman" w:eastAsia="方正仿宋_GBK" w:cs="Times New Roman"/>
          <w:sz w:val="32"/>
          <w:szCs w:val="32"/>
          <w:lang w:val="en-US" w:eastAsia="zh-CN"/>
        </w:rPr>
        <w:t>负责组织协调道路交通事故的应急救援工作；负责组织生产安全事故现场安全警戒、交通管制，维护治安秩序，管控事故有关责任人；参与事故后期处置工作。</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县司法局：</w:t>
      </w:r>
      <w:r>
        <w:rPr>
          <w:rFonts w:hint="default" w:ascii="Times New Roman" w:hAnsi="Times New Roman" w:eastAsia="方正仿宋_GBK" w:cs="Times New Roman"/>
          <w:sz w:val="32"/>
          <w:szCs w:val="32"/>
          <w:lang w:val="en-US" w:eastAsia="zh-CN"/>
        </w:rPr>
        <w:t>负责将安全生产法律法规纳入全民普法规划重点内容，协调、指导有关部门深入宣传安全生产法律法规知识；对生产安全事故中符合法律援助条件的当事人提供法律援助。</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县民政局：</w:t>
      </w:r>
      <w:r>
        <w:rPr>
          <w:rFonts w:hint="default" w:ascii="Times New Roman" w:hAnsi="Times New Roman" w:eastAsia="方正仿宋_GBK" w:cs="Times New Roman"/>
          <w:sz w:val="32"/>
          <w:szCs w:val="32"/>
          <w:lang w:val="en-US" w:eastAsia="zh-CN"/>
        </w:rPr>
        <w:t>负责组织协调民政福利机构生产安全事故应急处置工作；指导协调遇难人员遗体处置、困难群众基本社会服务等事务。</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县财政局：</w:t>
      </w:r>
      <w:r>
        <w:rPr>
          <w:rFonts w:hint="default" w:ascii="Times New Roman" w:hAnsi="Times New Roman" w:eastAsia="方正仿宋_GBK" w:cs="Times New Roman"/>
          <w:sz w:val="32"/>
          <w:szCs w:val="32"/>
          <w:lang w:val="en-US" w:eastAsia="zh-CN"/>
        </w:rPr>
        <w:t>负责保障由县财政承担的应急工作资金，并对应急资金的使用、管理进行监督。负责督促协调各保险企业依法依规对生产安全事故造成的损失及时做好理赔工作。</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县人社局：</w:t>
      </w:r>
      <w:r>
        <w:rPr>
          <w:rFonts w:hint="default" w:ascii="Times New Roman" w:hAnsi="Times New Roman" w:eastAsia="方正仿宋_GBK" w:cs="Times New Roman"/>
          <w:sz w:val="32"/>
          <w:szCs w:val="32"/>
          <w:lang w:val="en-US" w:eastAsia="zh-CN"/>
        </w:rPr>
        <w:t>负责做好人社领域安全管理（含技工学校）和安全事故应急救援工作；协助在学校开放应急避难场所；负责生产安全事故伤亡人员的工伤（亡）认定和劳动能力鉴定工作，落实参保职工符合《工伤保险条例》等规定的相关待遇。</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bCs/>
          <w:sz w:val="32"/>
          <w:szCs w:val="32"/>
          <w:highlight w:val="none"/>
          <w:lang w:val="en-US" w:eastAsia="zh-CN"/>
        </w:rPr>
        <w:t>县自然资源局：</w:t>
      </w:r>
      <w:r>
        <w:rPr>
          <w:rFonts w:hint="default" w:ascii="Times New Roman" w:hAnsi="Times New Roman" w:eastAsia="方正仿宋_GBK" w:cs="Times New Roman"/>
          <w:sz w:val="32"/>
          <w:szCs w:val="32"/>
          <w:highlight w:val="none"/>
          <w:lang w:val="en-US" w:eastAsia="zh-CN"/>
        </w:rPr>
        <w:t>负责组织协调提供相关生产安全事故应急救援工作的测绘地理信息。做好次生地质灾害应对防范工作。</w:t>
      </w:r>
      <w:r>
        <w:rPr>
          <w:rFonts w:hint="default" w:ascii="Times New Roman" w:hAnsi="Times New Roman" w:eastAsia="方正仿宋_GBK" w:cs="Times New Roman"/>
          <w:sz w:val="32"/>
          <w:szCs w:val="32"/>
          <w:lang w:val="en-US" w:eastAsia="zh-CN"/>
        </w:rPr>
        <w:t>负责落实全县防灾减灾规划相关要求，组织编制森林草原火灾防治规划并指导实施；指导开展防火巡护，火源管理、防火设施建设等工作；组织指导国有林区开展防火宣传教育、监测预警、督促检查等工作。</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县生态环境局：</w:t>
      </w:r>
      <w:r>
        <w:rPr>
          <w:rFonts w:hint="default" w:ascii="Times New Roman" w:hAnsi="Times New Roman" w:eastAsia="方正仿宋_GBK" w:cs="Times New Roman"/>
          <w:sz w:val="32"/>
          <w:szCs w:val="32"/>
          <w:lang w:val="en-US" w:eastAsia="zh-CN"/>
        </w:rPr>
        <w:t>负责指导事发地乡镇人民政府（</w:t>
      </w:r>
      <w:r>
        <w:rPr>
          <w:rFonts w:hint="eastAsia" w:ascii="Times New Roman" w:hAnsi="Times New Roman" w:eastAsia="方正仿宋_GBK" w:cs="Times New Roman"/>
          <w:sz w:val="32"/>
          <w:szCs w:val="32"/>
          <w:lang w:val="en-US" w:eastAsia="zh-CN"/>
        </w:rPr>
        <w:t>园区管委会</w:t>
      </w:r>
      <w:r>
        <w:rPr>
          <w:rFonts w:hint="default" w:ascii="Times New Roman" w:hAnsi="Times New Roman" w:eastAsia="方正仿宋_GBK" w:cs="Times New Roman"/>
          <w:sz w:val="32"/>
          <w:szCs w:val="32"/>
          <w:lang w:val="en-US" w:eastAsia="zh-CN"/>
        </w:rPr>
        <w:t>）做好事故现场环境应急监测、预警及环境污染调查工作，对可能产生环境污染的生产安全事故应急处置提供技术支持。</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县住建局：</w:t>
      </w:r>
      <w:r>
        <w:rPr>
          <w:rFonts w:hint="default" w:ascii="Times New Roman" w:hAnsi="Times New Roman" w:eastAsia="方正仿宋_GBK" w:cs="Times New Roman"/>
          <w:sz w:val="32"/>
          <w:szCs w:val="32"/>
          <w:lang w:val="en-US" w:eastAsia="zh-CN"/>
        </w:rPr>
        <w:t>负责组织协调房屋建筑和市政基础设施以及城镇燃气等领域生产安全事故的应急救援工作。组织协调房屋建筑和市政设施工程建设领域的施工机械设备参与救援。负责组织协调人防工程等领域生产安全事故的应急救援工作。</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县交通运输局：</w:t>
      </w:r>
      <w:r>
        <w:rPr>
          <w:rFonts w:hint="default" w:ascii="Times New Roman" w:hAnsi="Times New Roman" w:eastAsia="方正仿宋_GBK" w:cs="Times New Roman"/>
          <w:sz w:val="32"/>
          <w:szCs w:val="32"/>
          <w:lang w:val="en-US" w:eastAsia="zh-CN"/>
        </w:rPr>
        <w:t>牵头交通运输系统各部门负责组织协调交通运输领域生产安全事故的应急处置工作；负责应急救援所需的公路交通运输保障；负责其他快递企业（非邮政）的安全防范和应急管理工作。</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县水利局：</w:t>
      </w:r>
      <w:r>
        <w:rPr>
          <w:rFonts w:hint="default" w:ascii="Times New Roman" w:hAnsi="Times New Roman" w:eastAsia="方正仿宋_GBK" w:cs="Times New Roman"/>
          <w:sz w:val="32"/>
          <w:szCs w:val="32"/>
          <w:lang w:val="en-US" w:eastAsia="zh-CN"/>
        </w:rPr>
        <w:t>负责水利工程建设和运行生产安全事故的应急处置工作；负责生产安全事故抢险救援过程中水资源调配。</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县农业农村局：</w:t>
      </w:r>
      <w:r>
        <w:rPr>
          <w:rFonts w:hint="default" w:ascii="Times New Roman" w:hAnsi="Times New Roman" w:eastAsia="方正仿宋_GBK" w:cs="Times New Roman"/>
          <w:sz w:val="32"/>
          <w:szCs w:val="32"/>
          <w:lang w:val="en-US" w:eastAsia="zh-CN"/>
        </w:rPr>
        <w:t>负责组织协调农机、农牧渔业领域生产安全事故的应急处置工作；负责应急救援所需的大型工程机械的保障。</w:t>
      </w:r>
      <w:r>
        <w:rPr>
          <w:rFonts w:hint="default" w:ascii="Times New Roman" w:hAnsi="Times New Roman" w:eastAsia="方正仿宋_GBK" w:cs="Times New Roman"/>
          <w:b w:val="0"/>
          <w:bCs w:val="0"/>
          <w:sz w:val="32"/>
          <w:szCs w:val="32"/>
          <w:lang w:val="en-US" w:eastAsia="zh-CN"/>
        </w:rPr>
        <w:t>负责组织协调畜禽屠宰、兽药、饲料行业领域生产安全事故应急处置工作。</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bCs/>
          <w:sz w:val="32"/>
          <w:szCs w:val="32"/>
          <w:lang w:val="en-US" w:eastAsia="zh-CN"/>
        </w:rPr>
        <w:t>县商工信局：</w:t>
      </w:r>
      <w:r>
        <w:rPr>
          <w:rFonts w:hint="default" w:ascii="Times New Roman" w:hAnsi="Times New Roman" w:eastAsia="方正仿宋_GBK" w:cs="Times New Roman"/>
          <w:sz w:val="32"/>
          <w:szCs w:val="32"/>
          <w:lang w:val="en-US" w:eastAsia="zh-CN"/>
        </w:rPr>
        <w:t>负责组织协调商贸企业生产安全事故的应急处置工作，组织协调生产安全事故应急救援所需生活必需品的供应。</w:t>
      </w:r>
      <w:r>
        <w:rPr>
          <w:rFonts w:hint="default" w:ascii="Times New Roman" w:hAnsi="Times New Roman" w:eastAsia="方正仿宋_GBK" w:cs="Times New Roman"/>
          <w:sz w:val="32"/>
          <w:szCs w:val="32"/>
          <w:highlight w:val="none"/>
          <w:lang w:val="en-US" w:eastAsia="zh-CN"/>
        </w:rPr>
        <w:t>负责组织协调通信企业为生产安全事故应急救援提供应急通信保障服务。</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县</w:t>
      </w:r>
      <w:r>
        <w:rPr>
          <w:rFonts w:hint="eastAsia" w:ascii="Times New Roman" w:hAnsi="Times New Roman" w:eastAsia="方正仿宋_GBK" w:cs="Times New Roman"/>
          <w:b/>
          <w:bCs/>
          <w:sz w:val="32"/>
          <w:szCs w:val="32"/>
          <w:lang w:val="en-US" w:eastAsia="zh-CN"/>
        </w:rPr>
        <w:t>文广旅</w:t>
      </w:r>
      <w:r>
        <w:rPr>
          <w:rFonts w:hint="default" w:ascii="Times New Roman" w:hAnsi="Times New Roman" w:eastAsia="方正仿宋_GBK" w:cs="Times New Roman"/>
          <w:b/>
          <w:bCs/>
          <w:sz w:val="32"/>
          <w:szCs w:val="32"/>
          <w:lang w:val="en-US" w:eastAsia="zh-CN"/>
        </w:rPr>
        <w:t>局：</w:t>
      </w:r>
      <w:r>
        <w:rPr>
          <w:rFonts w:hint="default" w:ascii="Times New Roman" w:hAnsi="Times New Roman" w:eastAsia="方正仿宋_GBK" w:cs="Times New Roman"/>
          <w:sz w:val="32"/>
          <w:szCs w:val="32"/>
          <w:lang w:val="en-US" w:eastAsia="zh-CN"/>
        </w:rPr>
        <w:t>负责做好艺术类培训机构安全管理和文化和旅游行业安全事故应急救援工作。负责做好体育领域、体育类培训机构安全管理（含疏附县业余体校）和安全事故应急救援工作；协助开放应急避难场所。</w:t>
      </w:r>
    </w:p>
    <w:p>
      <w:pPr>
        <w:pStyle w:val="5"/>
        <w:keepNext w:val="0"/>
        <w:keepLines w:val="0"/>
        <w:pageBreakBefore w:val="0"/>
        <w:kinsoku/>
        <w:wordWrap/>
        <w:topLinePunct w:val="0"/>
        <w:autoSpaceDE/>
        <w:autoSpaceDN/>
        <w:bidi w:val="0"/>
        <w:adjustRightInd/>
        <w:snapToGrid/>
        <w:spacing w:before="16" w:line="570" w:lineRule="exact"/>
        <w:ind w:right="14" w:firstLine="619"/>
        <w:jc w:val="both"/>
        <w:rPr>
          <w:rFonts w:hint="default" w:ascii="Times New Roman" w:hAnsi="Times New Roman" w:cs="Times New Roman"/>
          <w:sz w:val="30"/>
          <w:szCs w:val="30"/>
        </w:rPr>
      </w:pPr>
      <w:r>
        <w:rPr>
          <w:rFonts w:hint="default" w:ascii="Times New Roman" w:hAnsi="Times New Roman" w:eastAsia="方正仿宋_GBK" w:cs="Times New Roman"/>
          <w:b/>
          <w:bCs/>
          <w:sz w:val="32"/>
          <w:szCs w:val="32"/>
          <w:lang w:val="en-US" w:eastAsia="zh-CN"/>
        </w:rPr>
        <w:t>县</w:t>
      </w:r>
      <w:r>
        <w:rPr>
          <w:rFonts w:hint="eastAsia" w:ascii="Times New Roman" w:hAnsi="Times New Roman" w:eastAsia="方正仿宋_GBK" w:cs="Times New Roman"/>
          <w:b/>
          <w:bCs/>
          <w:sz w:val="32"/>
          <w:szCs w:val="32"/>
          <w:lang w:val="en-US" w:eastAsia="zh-CN"/>
        </w:rPr>
        <w:t>卫生健康</w:t>
      </w:r>
      <w:r>
        <w:rPr>
          <w:rFonts w:hint="default" w:ascii="Times New Roman" w:hAnsi="Times New Roman" w:eastAsia="方正仿宋_GBK" w:cs="Times New Roman"/>
          <w:b/>
          <w:bCs/>
          <w:sz w:val="32"/>
          <w:szCs w:val="32"/>
          <w:lang w:val="en-US" w:eastAsia="zh-CN"/>
        </w:rPr>
        <w:t>委：</w:t>
      </w:r>
      <w:r>
        <w:rPr>
          <w:rFonts w:hint="default" w:ascii="Times New Roman" w:hAnsi="Times New Roman" w:eastAsia="方正仿宋_GBK" w:cs="Times New Roman"/>
          <w:kern w:val="2"/>
          <w:sz w:val="32"/>
          <w:szCs w:val="32"/>
          <w:lang w:val="en-US" w:eastAsia="zh-CN" w:bidi="ar-SA"/>
        </w:rPr>
        <w:t>负责组织指导协调生产安全事故医疗救护、心理康复和卫生防疫工作。组织协调医疗服务机构生产安全事故应急救援工作。</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县应急管理局：</w:t>
      </w:r>
      <w:r>
        <w:rPr>
          <w:rFonts w:hint="default" w:ascii="Times New Roman" w:hAnsi="Times New Roman" w:eastAsia="方正仿宋_GBK" w:cs="Times New Roman"/>
          <w:sz w:val="32"/>
          <w:szCs w:val="32"/>
          <w:lang w:val="en-US" w:eastAsia="zh-CN"/>
        </w:rPr>
        <w:t>负责组织协调危险化学品、烟花爆竹、工贸等行业领域生产安全事故应急救援工作，指导、协调其他生产安全事故应急救援工作；组织协调应急救援队伍、救援装备、物资参与抢险救援。</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县国资委：</w:t>
      </w:r>
      <w:r>
        <w:rPr>
          <w:rFonts w:hint="default" w:ascii="Times New Roman" w:hAnsi="Times New Roman" w:eastAsia="方正仿宋_GBK" w:cs="Times New Roman"/>
          <w:sz w:val="32"/>
          <w:szCs w:val="32"/>
          <w:lang w:val="en-US" w:eastAsia="zh-CN"/>
        </w:rPr>
        <w:t>负责组织协调直接监管企业生产安全事故的应急救援和善后处置工作。</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县市</w:t>
      </w:r>
      <w:r>
        <w:rPr>
          <w:rFonts w:hint="eastAsia" w:ascii="Times New Roman" w:hAnsi="Times New Roman" w:eastAsia="方正仿宋_GBK" w:cs="Times New Roman"/>
          <w:b/>
          <w:bCs/>
          <w:sz w:val="32"/>
          <w:szCs w:val="32"/>
          <w:lang w:val="en-US" w:eastAsia="zh-CN"/>
        </w:rPr>
        <w:t>场</w:t>
      </w:r>
      <w:r>
        <w:rPr>
          <w:rFonts w:hint="default" w:ascii="Times New Roman" w:hAnsi="Times New Roman" w:eastAsia="方正仿宋_GBK" w:cs="Times New Roman"/>
          <w:b/>
          <w:bCs/>
          <w:sz w:val="32"/>
          <w:szCs w:val="32"/>
          <w:lang w:val="en-US" w:eastAsia="zh-CN"/>
        </w:rPr>
        <w:t>监</w:t>
      </w:r>
      <w:r>
        <w:rPr>
          <w:rFonts w:hint="eastAsia" w:ascii="Times New Roman" w:hAnsi="Times New Roman" w:eastAsia="方正仿宋_GBK" w:cs="Times New Roman"/>
          <w:b/>
          <w:bCs/>
          <w:sz w:val="32"/>
          <w:szCs w:val="32"/>
          <w:lang w:val="en-US" w:eastAsia="zh-CN"/>
        </w:rPr>
        <w:t>管</w:t>
      </w:r>
      <w:r>
        <w:rPr>
          <w:rFonts w:hint="default" w:ascii="Times New Roman" w:hAnsi="Times New Roman" w:eastAsia="方正仿宋_GBK" w:cs="Times New Roman"/>
          <w:b/>
          <w:bCs/>
          <w:sz w:val="32"/>
          <w:szCs w:val="32"/>
          <w:lang w:val="en-US" w:eastAsia="zh-CN"/>
        </w:rPr>
        <w:t>局：</w:t>
      </w:r>
      <w:r>
        <w:rPr>
          <w:rFonts w:hint="default" w:ascii="Times New Roman" w:hAnsi="Times New Roman" w:eastAsia="方正仿宋_GBK" w:cs="Times New Roman"/>
          <w:sz w:val="32"/>
          <w:szCs w:val="32"/>
          <w:lang w:val="en-US" w:eastAsia="zh-CN"/>
        </w:rPr>
        <w:t>负责组织协调特种设备事故的应急救援工作。</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县消防救援大队：</w:t>
      </w:r>
      <w:r>
        <w:rPr>
          <w:rFonts w:hint="default" w:ascii="Times New Roman" w:hAnsi="Times New Roman" w:eastAsia="方正仿宋_GBK" w:cs="Times New Roman"/>
          <w:sz w:val="32"/>
          <w:szCs w:val="32"/>
          <w:lang w:val="en-US" w:eastAsia="zh-CN"/>
        </w:rPr>
        <w:t>负责应对各类生产安全事故的灾情控制、人员搜救、险情排除等应急救援工作。</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县总工会：</w:t>
      </w:r>
      <w:r>
        <w:rPr>
          <w:rFonts w:hint="default" w:ascii="Times New Roman" w:hAnsi="Times New Roman" w:eastAsia="方正仿宋_GBK" w:cs="Times New Roman"/>
          <w:sz w:val="32"/>
          <w:szCs w:val="32"/>
          <w:lang w:val="en-US" w:eastAsia="zh-CN"/>
        </w:rPr>
        <w:t>参加生产安全事故中职工伤亡的调查处理，配合做好善后工作。</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县人武部：</w:t>
      </w:r>
      <w:r>
        <w:rPr>
          <w:rFonts w:hint="default" w:ascii="Times New Roman" w:hAnsi="Times New Roman" w:eastAsia="方正仿宋_GBK" w:cs="Times New Roman"/>
          <w:sz w:val="32"/>
          <w:szCs w:val="32"/>
          <w:lang w:val="en-US" w:eastAsia="zh-CN"/>
        </w:rPr>
        <w:t>根据事发地需求，组织现役力量参与生产安全事故抢险救援工作。</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仿宋_GBK" w:cs="Times New Roman"/>
          <w:b/>
          <w:bCs/>
          <w:sz w:val="32"/>
          <w:szCs w:val="32"/>
          <w:highlight w:val="none"/>
          <w:u w:val="none"/>
          <w:lang w:val="en-US" w:eastAsia="zh-CN"/>
        </w:rPr>
        <w:t>县武警中队：</w:t>
      </w:r>
      <w:r>
        <w:rPr>
          <w:rFonts w:hint="default" w:ascii="Times New Roman" w:hAnsi="Times New Roman" w:eastAsia="方正仿宋_GBK" w:cs="Times New Roman"/>
          <w:sz w:val="32"/>
          <w:szCs w:val="32"/>
          <w:highlight w:val="none"/>
          <w:u w:val="none"/>
          <w:lang w:val="en-US" w:eastAsia="zh-CN"/>
        </w:rPr>
        <w:t>根据事发地需求，组织现役力量参与生产安全事故应急处置工作。</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喀什市气象局：</w:t>
      </w:r>
      <w:r>
        <w:rPr>
          <w:rFonts w:hint="default" w:ascii="Times New Roman" w:hAnsi="Times New Roman" w:eastAsia="方正仿宋_GBK" w:cs="Times New Roman"/>
          <w:sz w:val="32"/>
          <w:szCs w:val="32"/>
          <w:lang w:val="en-US" w:eastAsia="zh-CN"/>
        </w:rPr>
        <w:t>负责天气监测、预报、预警，及时为事故应急处置提供气象信息服务；配合开展因气象灾害引发的生产安全事故调查、评估等提供气象分析技术支持。</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各保险经办机构：</w:t>
      </w:r>
      <w:r>
        <w:rPr>
          <w:rFonts w:hint="default" w:ascii="Times New Roman" w:hAnsi="Times New Roman" w:eastAsia="方正仿宋_GBK" w:cs="Times New Roman"/>
          <w:sz w:val="32"/>
          <w:szCs w:val="32"/>
          <w:lang w:val="en-US" w:eastAsia="zh-CN"/>
        </w:rPr>
        <w:t>依法依规对生产安全事故造成的损失及时做好理赔工作。</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国网疏附供电公司：</w:t>
      </w:r>
      <w:r>
        <w:rPr>
          <w:rFonts w:hint="default" w:ascii="Times New Roman" w:hAnsi="Times New Roman" w:eastAsia="方正仿宋_GBK" w:cs="Times New Roman"/>
          <w:sz w:val="32"/>
          <w:szCs w:val="32"/>
          <w:lang w:val="en-US" w:eastAsia="zh-CN"/>
        </w:rPr>
        <w:t>负责生产安全事故现场应急救援的电力保障；负责组织协调本企业生产安全事故的应急救援工作。</w:t>
      </w:r>
    </w:p>
    <w:p>
      <w:pPr>
        <w:pStyle w:val="5"/>
        <w:keepNext w:val="0"/>
        <w:keepLines w:val="0"/>
        <w:pageBreakBefore w:val="0"/>
        <w:kinsoku/>
        <w:wordWrap/>
        <w:topLinePunct w:val="0"/>
        <w:autoSpaceDE/>
        <w:autoSpaceDN/>
        <w:bidi w:val="0"/>
        <w:adjustRightInd/>
        <w:snapToGrid/>
        <w:spacing w:before="30" w:line="570" w:lineRule="exact"/>
        <w:ind w:right="49" w:firstLine="649"/>
        <w:jc w:val="both"/>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中国邮政疏附县分公司：</w:t>
      </w:r>
      <w:r>
        <w:rPr>
          <w:rFonts w:hint="default" w:ascii="Times New Roman" w:hAnsi="Times New Roman" w:eastAsia="方正仿宋_GBK" w:cs="Times New Roman"/>
          <w:kern w:val="2"/>
          <w:sz w:val="32"/>
          <w:szCs w:val="32"/>
          <w:lang w:val="en-US" w:eastAsia="zh-CN" w:bidi="ar-SA"/>
        </w:rPr>
        <w:t>负责邮政行业领域的安全防范和应急管理工作。</w:t>
      </w:r>
    </w:p>
    <w:p>
      <w:pPr>
        <w:pStyle w:val="5"/>
        <w:keepNext w:val="0"/>
        <w:keepLines w:val="0"/>
        <w:pageBreakBefore w:val="0"/>
        <w:kinsoku/>
        <w:wordWrap/>
        <w:topLinePunct w:val="0"/>
        <w:autoSpaceDE/>
        <w:autoSpaceDN/>
        <w:bidi w:val="0"/>
        <w:adjustRightInd/>
        <w:snapToGrid/>
        <w:spacing w:before="30" w:line="570" w:lineRule="exact"/>
        <w:ind w:right="49" w:firstLine="649"/>
        <w:jc w:val="both"/>
        <w:rPr>
          <w:rFonts w:hint="default" w:ascii="Times New Roman" w:hAnsi="Times New Roman" w:cs="Times New Roman"/>
          <w:sz w:val="30"/>
          <w:szCs w:val="30"/>
          <w:highlight w:val="none"/>
        </w:rPr>
      </w:pPr>
      <w:r>
        <w:rPr>
          <w:rFonts w:hint="default" w:ascii="Times New Roman" w:hAnsi="Times New Roman" w:eastAsia="方正仿宋_GBK" w:cs="Times New Roman"/>
          <w:b/>
          <w:bCs/>
          <w:sz w:val="32"/>
          <w:szCs w:val="32"/>
          <w:highlight w:val="none"/>
          <w:lang w:val="en-US" w:eastAsia="zh-CN"/>
        </w:rPr>
        <w:t>县公路局：</w:t>
      </w:r>
      <w:r>
        <w:rPr>
          <w:rFonts w:hint="default" w:ascii="Times New Roman" w:hAnsi="Times New Roman" w:eastAsia="方正仿宋_GBK" w:cs="Times New Roman"/>
          <w:kern w:val="2"/>
          <w:sz w:val="32"/>
          <w:szCs w:val="32"/>
          <w:highlight w:val="none"/>
          <w:lang w:val="en-US" w:eastAsia="zh-CN" w:bidi="ar-SA"/>
        </w:rPr>
        <w:t>配合公安局交通管理大队开展车辆疏导；依法为突发事件开辟专用通道，保障应急处置人员、车辆和装备物资快速通行；负责公路的路基、路面、桥梁、涵洞及公路沿线防护设施的抢修和恢复。</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新疆交通运输综合行政执法局喀什执法支队疏附执法大队：</w:t>
      </w:r>
      <w:r>
        <w:rPr>
          <w:rFonts w:hint="default" w:ascii="Times New Roman" w:hAnsi="Times New Roman" w:eastAsia="方正仿宋_GBK" w:cs="Times New Roman"/>
          <w:sz w:val="32"/>
          <w:szCs w:val="32"/>
          <w:lang w:val="en-US" w:eastAsia="zh-CN"/>
        </w:rPr>
        <w:t>会同有关部门，组织开展管辖区域内国省干线公路（含高速公路）的车辆超限治理工作；配合公安局交通管理大队开展交通管制与疏导；配合有关部门进行管辖区域内国省干线公路（含高速公路）的生产安全事故的应急救援工作。</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预案中未规定生产安全事故应急处置职责的其他成员单位，在应急状态下根据县应急救援指挥部的协调指挥，在各自职责范围内履行有关职能。对涉及职能交叉和新业态新风险的生产安全事故应急处置，按照“谁主管谁牵头、谁为主谁牵头、谁靠近谁牵头”的原则履行相关职能。</w:t>
      </w:r>
    </w:p>
    <w:p>
      <w:pPr>
        <w:keepNext w:val="0"/>
        <w:keepLines w:val="0"/>
        <w:pageBreakBefore w:val="0"/>
        <w:widowControl w:val="0"/>
        <w:numPr>
          <w:ilvl w:val="0"/>
          <w:numId w:val="0"/>
        </w:numPr>
        <w:tabs>
          <w:tab w:val="left" w:pos="1985"/>
        </w:tabs>
        <w:kinsoku/>
        <w:wordWrap/>
        <w:overflowPunct w:val="0"/>
        <w:topLinePunct w:val="0"/>
        <w:autoSpaceDE/>
        <w:autoSpaceDN/>
        <w:bidi w:val="0"/>
        <w:adjustRightInd/>
        <w:snapToGrid/>
        <w:spacing w:line="570" w:lineRule="exact"/>
        <w:ind w:firstLine="640" w:firstLineChars="200"/>
        <w:jc w:val="both"/>
        <w:textAlignment w:val="auto"/>
      </w:pPr>
      <w:r>
        <w:rPr>
          <w:rFonts w:hint="default" w:ascii="Times New Roman" w:hAnsi="Times New Roman" w:eastAsia="方正仿宋_GBK" w:cs="Times New Roman"/>
          <w:sz w:val="32"/>
          <w:szCs w:val="32"/>
          <w:lang w:val="en-US" w:eastAsia="zh-CN"/>
        </w:rPr>
        <w:t>各乡镇人民政府（</w:t>
      </w:r>
      <w:r>
        <w:rPr>
          <w:rFonts w:hint="eastAsia" w:ascii="Times New Roman" w:hAnsi="Times New Roman" w:eastAsia="方正仿宋_GBK" w:cs="Times New Roman"/>
          <w:sz w:val="32"/>
          <w:szCs w:val="32"/>
          <w:lang w:val="en-US" w:eastAsia="zh-CN"/>
        </w:rPr>
        <w:t>园区管委会</w:t>
      </w:r>
      <w:r>
        <w:rPr>
          <w:rFonts w:hint="default" w:ascii="Times New Roman" w:hAnsi="Times New Roman" w:eastAsia="方正仿宋_GBK" w:cs="Times New Roman"/>
          <w:sz w:val="32"/>
          <w:szCs w:val="32"/>
          <w:lang w:val="en-US" w:eastAsia="zh-CN"/>
        </w:rPr>
        <w:t>）、负有安全生产监督管理职责的部门和其他有关部门加强沟通协作，建立健全应急联动工作机制，保证信息通畅，做到信息和资源共享。</w:t>
      </w:r>
      <w:bookmarkStart w:id="0" w:name="_GoBack"/>
      <w:bookmarkEnd w:id="0"/>
    </w:p>
    <w:sectPr>
      <w:footerReference r:id="rId3" w:type="default"/>
      <w:pgSz w:w="11906" w:h="16838"/>
      <w:pgMar w:top="198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TZA1">
    <w:altName w:val="Segoe Print"/>
    <w:panose1 w:val="020B0904040702060204"/>
    <w:charset w:val="00"/>
    <w:family w:val="swiss"/>
    <w:pitch w:val="default"/>
    <w:sig w:usb0="00000000" w:usb1="00000000" w:usb2="00000008" w:usb3="00000000" w:csb0="0000004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B2587"/>
    <w:rsid w:val="010802D5"/>
    <w:rsid w:val="02477B7D"/>
    <w:rsid w:val="06C73E8B"/>
    <w:rsid w:val="11372CC2"/>
    <w:rsid w:val="161318B9"/>
    <w:rsid w:val="2C226B52"/>
    <w:rsid w:val="310912E9"/>
    <w:rsid w:val="35E40851"/>
    <w:rsid w:val="3902612B"/>
    <w:rsid w:val="441F38F8"/>
    <w:rsid w:val="4B861C4F"/>
    <w:rsid w:val="5885000B"/>
    <w:rsid w:val="590A74A6"/>
    <w:rsid w:val="59A12775"/>
    <w:rsid w:val="74CA468E"/>
    <w:rsid w:val="776F14E4"/>
    <w:rsid w:val="78F00075"/>
    <w:rsid w:val="791E6A86"/>
    <w:rsid w:val="793B2587"/>
    <w:rsid w:val="7E3626F4"/>
    <w:rsid w:val="7ED60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60" w:beforeAutospacing="1" w:after="0" w:afterAutospacing="1"/>
      <w:jc w:val="center"/>
      <w:outlineLvl w:val="0"/>
    </w:pPr>
    <w:rPr>
      <w:rFonts w:hint="eastAsia" w:ascii="方正小标宋_GBK" w:hAnsi="方正小标宋_GBK" w:eastAsia="方正小标宋_GBK" w:cs="宋体"/>
      <w:b/>
      <w:bCs/>
      <w:kern w:val="44"/>
      <w:sz w:val="44"/>
      <w:szCs w:val="48"/>
      <w:lang w:bidi="ar"/>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Times New Roman" w:hAnsi="Times New Roman" w:eastAsia="方正仿宋_GBK"/>
      <w:b/>
    </w:rPr>
  </w:style>
  <w:style w:type="paragraph" w:styleId="4">
    <w:name w:val="heading 3"/>
    <w:basedOn w:val="1"/>
    <w:next w:val="1"/>
    <w:semiHidden/>
    <w:unhideWhenUsed/>
    <w:qFormat/>
    <w:uiPriority w:val="0"/>
    <w:pPr>
      <w:keepNext/>
      <w:keepLines/>
      <w:spacing w:beforeLines="0" w:beforeAutospacing="0" w:afterLines="0" w:afterAutospacing="0" w:line="560" w:lineRule="exact"/>
      <w:outlineLvl w:val="2"/>
    </w:pPr>
    <w:rPr>
      <w:rFonts w:ascii="Times New Roman" w:hAnsi="Times New Roman" w:eastAsia="方正楷体_GBK"/>
      <w: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uiPriority w:val="0"/>
    <w:pPr>
      <w:spacing w:before="0" w:beforeAutospacing="0" w:after="0" w:afterAutospacing="0"/>
      <w:ind w:left="0" w:right="0"/>
      <w:jc w:val="left"/>
    </w:pPr>
    <w:rPr>
      <w:rFonts w:ascii="Times New Roman" w:hAnsi="Times New Roman" w:eastAsia="方正仿宋_GBK"/>
      <w:kern w:val="0"/>
      <w:lang w:bidi="ar"/>
    </w:rPr>
  </w:style>
  <w:style w:type="paragraph" w:styleId="8">
    <w:name w:val="Body Text First Indent"/>
    <w:basedOn w:val="5"/>
    <w:uiPriority w:val="0"/>
    <w:pPr>
      <w:ind w:firstLine="420" w:firstLineChars="100"/>
    </w:pPr>
  </w:style>
  <w:style w:type="paragraph" w:customStyle="1" w:styleId="11">
    <w:name w:val="一级标题"/>
    <w:basedOn w:val="7"/>
    <w:next w:val="8"/>
    <w:uiPriority w:val="0"/>
    <w:pPr>
      <w:spacing w:beforeAutospacing="0" w:afterAutospacing="0"/>
      <w:ind w:firstLine="880" w:firstLineChars="200"/>
    </w:pPr>
    <w:rPr>
      <w:rFonts w:ascii="Times New Roman" w:hAnsi="Times New Roman" w:eastAsia="方正黑体_GBK"/>
      <w:kern w:val="0"/>
      <w:sz w:val="32"/>
      <w:lang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2026-03-06T05:15:00Z</dcterms:created>
  <dc:creator>1</dc:creator>
  <cp:lastModifiedBy>1</cp:lastModifiedBy>
  <dcterms:modified xsi:type="dcterms:W3CDTF">2026-03-06T05:20:09Z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