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3E3C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附件5</w:t>
      </w:r>
      <w:bookmarkStart w:id="0" w:name="_GoBack"/>
      <w:bookmarkEnd w:id="0"/>
    </w:p>
    <w:p w14:paraId="68E77B0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b w:val="0"/>
          <w:bCs w:val="0"/>
          <w:i w:val="0"/>
          <w:iCs w:val="0"/>
          <w:caps w:val="0"/>
          <w:color w:val="auto"/>
          <w:spacing w:val="0"/>
          <w:kern w:val="0"/>
          <w:sz w:val="44"/>
          <w:szCs w:val="44"/>
          <w:shd w:val="clear" w:color="auto" w:fill="FFFFFF"/>
          <w:lang w:val="en-US" w:eastAsia="zh-CN"/>
        </w:rPr>
      </w:pPr>
    </w:p>
    <w:p w14:paraId="347AB53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b w:val="0"/>
          <w:bCs w:val="0"/>
          <w:i w:val="0"/>
          <w:iCs w:val="0"/>
          <w:caps w:val="0"/>
          <w:color w:val="auto"/>
          <w:spacing w:val="0"/>
          <w:kern w:val="0"/>
          <w:sz w:val="44"/>
          <w:szCs w:val="44"/>
          <w:shd w:val="clear" w:color="auto" w:fill="FFFFFF"/>
          <w:lang w:val="en-US" w:eastAsia="zh-CN"/>
        </w:rPr>
      </w:pPr>
      <w:r>
        <w:rPr>
          <w:rFonts w:hint="eastAsia" w:ascii="方正小标宋_GBK" w:hAnsi="方正小标宋_GBK" w:eastAsia="方正小标宋_GBK" w:cs="方正小标宋_GBK"/>
          <w:spacing w:val="6"/>
          <w:sz w:val="44"/>
          <w:szCs w:val="44"/>
          <w:lang w:val="en-US" w:eastAsia="zh-CN"/>
        </w:rPr>
        <w:t>疏附县科技创新人才奖励资金</w:t>
      </w:r>
      <w:r>
        <w:rPr>
          <w:rFonts w:hint="eastAsia" w:ascii="方正小标宋_GBK" w:hAnsi="方正小标宋_GBK" w:eastAsia="方正小标宋_GBK" w:cs="方正小标宋_GBK"/>
          <w:b w:val="0"/>
          <w:bCs w:val="0"/>
          <w:i w:val="0"/>
          <w:iCs w:val="0"/>
          <w:caps w:val="0"/>
          <w:color w:val="auto"/>
          <w:spacing w:val="0"/>
          <w:kern w:val="0"/>
          <w:sz w:val="44"/>
          <w:szCs w:val="44"/>
          <w:shd w:val="clear" w:color="auto" w:fill="FFFFFF"/>
          <w:lang w:val="en-US" w:eastAsia="zh-CN"/>
        </w:rPr>
        <w:t>使用承诺书</w:t>
      </w:r>
    </w:p>
    <w:p w14:paraId="5AC3675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b w:val="0"/>
          <w:bCs w:val="0"/>
          <w:i w:val="0"/>
          <w:iCs w:val="0"/>
          <w:caps w:val="0"/>
          <w:color w:val="auto"/>
          <w:spacing w:val="0"/>
          <w:kern w:val="0"/>
          <w:sz w:val="44"/>
          <w:szCs w:val="44"/>
          <w:shd w:val="clear" w:color="auto" w:fill="FFFFFF"/>
          <w:lang w:val="en-US" w:eastAsia="zh-CN"/>
        </w:rPr>
      </w:pPr>
    </w:p>
    <w:p w14:paraId="34DD6534">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仿宋_GBK" w:hAnsi="方正仿宋_GBK" w:eastAsia="方正仿宋_GBK" w:cs="方正仿宋_GBK"/>
          <w:b w:val="0"/>
          <w:bCs w:val="0"/>
          <w:i w:val="0"/>
          <w:iCs w:val="0"/>
          <w:caps w:val="0"/>
          <w:color w:val="auto"/>
          <w:spacing w:val="0"/>
          <w:kern w:val="0"/>
          <w:sz w:val="32"/>
          <w:szCs w:val="32"/>
          <w:shd w:val="clear" w:color="auto" w:fill="FFFFFF"/>
          <w:lang w:val="en-US" w:eastAsia="zh-CN"/>
        </w:rPr>
      </w:pPr>
      <w:r>
        <w:rPr>
          <w:rFonts w:hint="eastAsia" w:ascii="方正仿宋_GBK" w:hAnsi="方正仿宋_GBK" w:eastAsia="方正仿宋_GBK" w:cs="方正仿宋_GBK"/>
          <w:b w:val="0"/>
          <w:bCs w:val="0"/>
          <w:i w:val="0"/>
          <w:iCs w:val="0"/>
          <w:caps w:val="0"/>
          <w:color w:val="auto"/>
          <w:spacing w:val="0"/>
          <w:kern w:val="0"/>
          <w:sz w:val="32"/>
          <w:szCs w:val="32"/>
          <w:shd w:val="clear" w:color="auto" w:fill="FFFFFF"/>
          <w:lang w:val="en-US" w:eastAsia="zh-CN"/>
        </w:rPr>
        <w:t>我郑重承诺：</w:t>
      </w:r>
    </w:p>
    <w:p w14:paraId="62FA580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z w:val="32"/>
          <w:szCs w:val="32"/>
          <w:lang w:eastAsia="zh-CN"/>
        </w:rPr>
      </w:pPr>
      <w:r>
        <w:rPr>
          <w:rFonts w:hint="eastAsia" w:ascii="方正仿宋_GBK" w:hAnsi="方正仿宋_GBK" w:eastAsia="方正仿宋_GBK" w:cs="方正仿宋_GBK"/>
          <w:b w:val="0"/>
          <w:bCs w:val="0"/>
          <w:i w:val="0"/>
          <w:iCs w:val="0"/>
          <w:caps w:val="0"/>
          <w:color w:val="auto"/>
          <w:spacing w:val="0"/>
          <w:kern w:val="0"/>
          <w:sz w:val="32"/>
          <w:szCs w:val="32"/>
          <w:shd w:val="clear" w:color="auto" w:fill="FFFFFF"/>
          <w:lang w:val="en-US" w:eastAsia="zh-CN"/>
        </w:rPr>
        <w:t>拨付至我个人</w:t>
      </w:r>
      <w:r>
        <w:rPr>
          <w:rFonts w:hint="eastAsia" w:ascii="方正仿宋_GBK" w:hAnsi="方正仿宋_GBK" w:eastAsia="方正仿宋_GBK" w:cs="方正仿宋_GBK"/>
          <w:spacing w:val="6"/>
          <w:sz w:val="32"/>
          <w:szCs w:val="32"/>
          <w:lang w:val="en-US" w:eastAsia="zh-CN"/>
        </w:rPr>
        <w:t>的疏附县科技创新人才奖励资金将全部用于科研能力建设和科技创新研发活动，认真履行奖励资金使用监督，自觉接受疏附县人才工作领导小组、纪委监委、财</w:t>
      </w:r>
      <w:r>
        <w:rPr>
          <w:rFonts w:hint="eastAsia" w:ascii="仿宋" w:hAnsi="仿宋" w:eastAsia="仿宋" w:cs="仿宋"/>
          <w:sz w:val="32"/>
          <w:szCs w:val="32"/>
          <w:lang w:eastAsia="zh-CN"/>
        </w:rPr>
        <w:t>政、科技、税务、审计等管理部门的监督检查，如有科研诚信失信、弄虚作假、</w:t>
      </w:r>
      <w:r>
        <w:rPr>
          <w:rFonts w:hint="default" w:ascii="仿宋" w:hAnsi="仿宋" w:eastAsia="仿宋" w:cs="仿宋"/>
          <w:sz w:val="32"/>
          <w:szCs w:val="32"/>
          <w:lang w:eastAsia="zh-CN"/>
        </w:rPr>
        <w:t>财政违规违法</w:t>
      </w:r>
      <w:r>
        <w:rPr>
          <w:rFonts w:hint="eastAsia" w:ascii="仿宋" w:hAnsi="仿宋" w:eastAsia="仿宋" w:cs="仿宋"/>
          <w:sz w:val="32"/>
          <w:szCs w:val="32"/>
          <w:lang w:eastAsia="zh-CN"/>
        </w:rPr>
        <w:t>行为，我将原数返还所有</w:t>
      </w:r>
      <w:r>
        <w:rPr>
          <w:rFonts w:hint="eastAsia" w:ascii="仿宋" w:hAnsi="仿宋" w:eastAsia="仿宋" w:cs="仿宋"/>
          <w:sz w:val="32"/>
          <w:szCs w:val="32"/>
          <w:lang w:val="en-US" w:eastAsia="zh-CN"/>
        </w:rPr>
        <w:t>奖励资金，并</w:t>
      </w:r>
      <w:r>
        <w:rPr>
          <w:rFonts w:hint="eastAsia" w:ascii="仿宋" w:hAnsi="仿宋" w:eastAsia="仿宋" w:cs="仿宋"/>
          <w:sz w:val="32"/>
          <w:szCs w:val="32"/>
          <w:lang w:eastAsia="zh-CN"/>
        </w:rPr>
        <w:t>按照相关规定</w:t>
      </w:r>
      <w:r>
        <w:rPr>
          <w:rFonts w:hint="eastAsia" w:ascii="仿宋" w:hAnsi="仿宋" w:eastAsia="仿宋" w:cs="仿宋"/>
          <w:sz w:val="32"/>
          <w:szCs w:val="32"/>
          <w:lang w:val="en-US" w:eastAsia="zh-CN"/>
        </w:rPr>
        <w:t>接受</w:t>
      </w:r>
      <w:r>
        <w:rPr>
          <w:rFonts w:hint="eastAsia" w:ascii="仿宋" w:hAnsi="仿宋" w:eastAsia="仿宋" w:cs="仿宋"/>
          <w:sz w:val="32"/>
          <w:szCs w:val="32"/>
          <w:lang w:eastAsia="zh-CN"/>
        </w:rPr>
        <w:t>处理，依法追究责任。</w:t>
      </w:r>
    </w:p>
    <w:p w14:paraId="0F16D4E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0F3D86C2">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 w:hAnsi="仿宋" w:eastAsia="仿宋" w:cs="仿宋"/>
          <w:sz w:val="32"/>
          <w:szCs w:val="32"/>
          <w:lang w:val="en-US" w:eastAsia="zh-CN"/>
        </w:rPr>
      </w:pPr>
    </w:p>
    <w:p w14:paraId="7D73C465">
      <w:pPr>
        <w:keepNext w:val="0"/>
        <w:keepLines w:val="0"/>
        <w:pageBreakBefore w:val="0"/>
        <w:widowControl w:val="0"/>
        <w:kinsoku/>
        <w:wordWrap/>
        <w:overflowPunct/>
        <w:topLinePunct w:val="0"/>
        <w:autoSpaceDE/>
        <w:autoSpaceDN/>
        <w:bidi w:val="0"/>
        <w:adjustRightInd/>
        <w:snapToGrid/>
        <w:spacing w:line="570" w:lineRule="exact"/>
        <w:ind w:firstLine="3200" w:firstLineChars="1000"/>
        <w:textAlignment w:val="auto"/>
        <w:rPr>
          <w:rFonts w:hint="eastAsia" w:ascii="仿宋" w:hAnsi="仿宋" w:eastAsia="仿宋" w:cs="仿宋"/>
          <w:sz w:val="32"/>
          <w:szCs w:val="32"/>
          <w:lang w:val="en-US" w:eastAsia="zh-CN"/>
        </w:rPr>
      </w:pPr>
    </w:p>
    <w:p w14:paraId="5925A20A">
      <w:pPr>
        <w:keepNext w:val="0"/>
        <w:keepLines w:val="0"/>
        <w:pageBreakBefore w:val="0"/>
        <w:widowControl w:val="0"/>
        <w:kinsoku/>
        <w:wordWrap/>
        <w:overflowPunct/>
        <w:topLinePunct w:val="0"/>
        <w:autoSpaceDE/>
        <w:autoSpaceDN/>
        <w:bidi w:val="0"/>
        <w:adjustRightInd/>
        <w:snapToGrid/>
        <w:spacing w:line="570" w:lineRule="exact"/>
        <w:ind w:firstLine="3840" w:firstLineChars="1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承诺人：</w:t>
      </w:r>
    </w:p>
    <w:p w14:paraId="0C28D3BB">
      <w:pPr>
        <w:keepNext w:val="0"/>
        <w:keepLines w:val="0"/>
        <w:pageBreakBefore w:val="0"/>
        <w:widowControl w:val="0"/>
        <w:kinsoku/>
        <w:wordWrap/>
        <w:overflowPunct/>
        <w:topLinePunct w:val="0"/>
        <w:autoSpaceDE/>
        <w:autoSpaceDN/>
        <w:bidi w:val="0"/>
        <w:adjustRightInd/>
        <w:snapToGrid/>
        <w:spacing w:line="570" w:lineRule="exact"/>
        <w:ind w:firstLine="5120" w:firstLineChars="16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年   月   日</w:t>
      </w:r>
    </w:p>
    <w:p w14:paraId="6E5FE4BE">
      <w:pPr>
        <w:pageBreakBefore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color w:val="auto"/>
          <w:spacing w:val="8"/>
          <w:sz w:val="28"/>
          <w:szCs w:val="28"/>
          <w:shd w:val="clear" w:color="auto" w:fill="FFFFFF"/>
          <w:lang w:val="en-US" w:eastAsia="zh-CN"/>
        </w:rPr>
      </w:pPr>
    </w:p>
    <w:p w14:paraId="38315E99">
      <w:pPr>
        <w:pageBreakBefore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color w:val="auto"/>
          <w:spacing w:val="8"/>
          <w:sz w:val="28"/>
          <w:szCs w:val="28"/>
          <w:shd w:val="clear" w:color="auto" w:fill="FFFFFF"/>
          <w:lang w:val="en-US" w:eastAsia="zh-CN"/>
        </w:rPr>
      </w:pPr>
    </w:p>
    <w:p w14:paraId="062909D4">
      <w:pPr>
        <w:pageBreakBefore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color w:val="auto"/>
          <w:spacing w:val="8"/>
          <w:sz w:val="28"/>
          <w:szCs w:val="28"/>
          <w:shd w:val="clear" w:color="auto" w:fill="FFFFFF"/>
          <w:lang w:val="en-US" w:eastAsia="zh-CN"/>
        </w:rPr>
      </w:pPr>
    </w:p>
    <w:p w14:paraId="2623FB73">
      <w:pPr>
        <w:pageBreakBefore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color w:val="auto"/>
          <w:spacing w:val="8"/>
          <w:sz w:val="28"/>
          <w:szCs w:val="28"/>
          <w:shd w:val="clear" w:color="auto" w:fill="FFFFFF"/>
          <w:lang w:val="en-US" w:eastAsia="zh-CN"/>
        </w:rPr>
      </w:pPr>
    </w:p>
    <w:p w14:paraId="4882D760">
      <w:pPr>
        <w:pageBreakBefore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color w:val="auto"/>
          <w:spacing w:val="8"/>
          <w:sz w:val="28"/>
          <w:szCs w:val="28"/>
          <w:shd w:val="clear" w:color="auto" w:fill="FFFFFF"/>
          <w:lang w:val="en-US" w:eastAsia="zh-CN"/>
        </w:rPr>
      </w:pPr>
    </w:p>
    <w:p w14:paraId="57A4007E">
      <w:pPr>
        <w:pageBreakBefore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b w:val="0"/>
          <w:bCs w:val="0"/>
          <w:color w:val="auto"/>
          <w:spacing w:val="8"/>
          <w:sz w:val="28"/>
          <w:szCs w:val="28"/>
          <w:shd w:val="clear" w:color="auto" w:fill="FFFFFF"/>
          <w:lang w:val="en-US" w:eastAsia="zh-CN"/>
        </w:rPr>
      </w:pPr>
    </w:p>
    <w:p w14:paraId="6DFA0358"/>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6ED13">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B3222">
                          <w:pPr>
                            <w:pStyle w:val="7"/>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0AB3222">
                    <w:pPr>
                      <w:pStyle w:val="7"/>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wODY1MjQwMGQ1YzdjNzI0NzQyZjEwZjdjYjBiNmQifQ=="/>
  </w:docVars>
  <w:rsids>
    <w:rsidRoot w:val="00000000"/>
    <w:rsid w:val="134961A7"/>
    <w:rsid w:val="462366B5"/>
    <w:rsid w:val="532B2A5B"/>
    <w:rsid w:val="6EEFB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sz w:val="32"/>
    </w:rPr>
  </w:style>
  <w:style w:type="paragraph" w:styleId="3">
    <w:name w:val="Body Text Indent"/>
    <w:basedOn w:val="1"/>
    <w:next w:val="1"/>
    <w:qFormat/>
    <w:uiPriority w:val="0"/>
    <w:pPr>
      <w:spacing w:after="120" w:afterLines="0"/>
      <w:ind w:left="420" w:leftChars="200"/>
    </w:pPr>
  </w:style>
  <w:style w:type="paragraph" w:styleId="4">
    <w:name w:val="Body Text First Indent"/>
    <w:basedOn w:val="5"/>
    <w:next w:val="7"/>
    <w:qFormat/>
    <w:uiPriority w:val="0"/>
    <w:pPr>
      <w:ind w:firstLine="420" w:firstLineChars="100"/>
    </w:pPr>
    <w:rPr>
      <w:rFonts w:eastAsia="宋体" w:cs="Times New Roman"/>
      <w:szCs w:val="24"/>
    </w:rPr>
  </w:style>
  <w:style w:type="paragraph" w:styleId="5">
    <w:name w:val="Body Text"/>
    <w:basedOn w:val="1"/>
    <w:next w:val="6"/>
    <w:qFormat/>
    <w:uiPriority w:val="0"/>
    <w:pPr>
      <w:spacing w:after="120"/>
    </w:pPr>
  </w:style>
  <w:style w:type="paragraph" w:customStyle="1" w:styleId="6">
    <w:name w:val="_Style 3"/>
    <w:next w:val="1"/>
    <w:qFormat/>
    <w:uiPriority w:val="0"/>
    <w:pPr>
      <w:wordWrap w:val="0"/>
    </w:pPr>
    <w:rPr>
      <w:rFonts w:ascii="Times New Roman" w:hAnsi="Times New Roman" w:eastAsia="宋体" w:cs="Times New Roman"/>
      <w:sz w:val="32"/>
      <w:szCs w:val="22"/>
      <w:lang w:val="en-US" w:eastAsia="zh-CN" w:bidi="ar-SA"/>
    </w:rPr>
  </w:style>
  <w:style w:type="paragraph" w:styleId="7">
    <w:name w:val="footer"/>
    <w:basedOn w:val="1"/>
    <w:next w:val="8"/>
    <w:qFormat/>
    <w:uiPriority w:val="0"/>
    <w:pPr>
      <w:tabs>
        <w:tab w:val="center" w:pos="4153"/>
        <w:tab w:val="right" w:pos="8306"/>
      </w:tabs>
      <w:snapToGrid w:val="0"/>
      <w:jc w:val="left"/>
    </w:pPr>
    <w:rPr>
      <w:sz w:val="18"/>
    </w:rPr>
  </w:style>
  <w:style w:type="paragraph" w:styleId="8">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186</Words>
  <Characters>186</Characters>
  <Lines>0</Lines>
  <Paragraphs>0</Paragraphs>
  <TotalTime>6</TotalTime>
  <ScaleCrop>false</ScaleCrop>
  <LinksUpToDate>false</LinksUpToDate>
  <CharactersWithSpaces>197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dc:creator>
  <cp:lastModifiedBy>user</cp:lastModifiedBy>
  <cp:lastPrinted>2026-08-05T10:59:37Z</cp:lastPrinted>
  <dcterms:modified xsi:type="dcterms:W3CDTF">2026-08-05T11:00:51Z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E62B443990584D5DBE9A4DC5465DC445_12</vt:lpwstr>
  </property>
</Properties>
</file>